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E1328" w14:textId="763126C3" w:rsidR="0002370E" w:rsidRPr="00B1680C" w:rsidRDefault="002A3046" w:rsidP="0037323D">
      <w:pPr>
        <w:pStyle w:val="Heading1"/>
        <w:rPr>
          <w:rFonts w:cs="Arial"/>
        </w:rPr>
      </w:pPr>
      <w:r>
        <w:rPr>
          <w:rFonts w:cs="Arial"/>
        </w:rPr>
        <w:t>Tactile O&amp;M Strategies for DeafBlind Trave</w:t>
      </w:r>
      <w:r w:rsidR="0045597A">
        <w:rPr>
          <w:rFonts w:cs="Arial"/>
        </w:rPr>
        <w:t>lers</w:t>
      </w:r>
      <w:r w:rsidR="0037323D" w:rsidRPr="00B1680C">
        <w:rPr>
          <w:rFonts w:cs="Arial"/>
        </w:rPr>
        <w:t xml:space="preserve">: </w:t>
      </w:r>
      <w:r w:rsidR="0002370E" w:rsidRPr="00B1680C">
        <w:rPr>
          <w:rFonts w:cs="Arial"/>
        </w:rPr>
        <w:t xml:space="preserve">Accessible </w:t>
      </w:r>
      <w:r w:rsidR="00B1680C">
        <w:rPr>
          <w:rFonts w:cs="Arial"/>
        </w:rPr>
        <w:t>Word Document</w:t>
      </w:r>
    </w:p>
    <w:p w14:paraId="5C3DA2EB" w14:textId="77777777" w:rsidR="0037323D" w:rsidRPr="00B1680C" w:rsidRDefault="0037323D" w:rsidP="0037323D">
      <w:pPr>
        <w:rPr>
          <w:rFonts w:cs="Arial"/>
        </w:rPr>
      </w:pPr>
    </w:p>
    <w:p w14:paraId="3083012B" w14:textId="523F9526" w:rsidR="0002370E" w:rsidRPr="0049736C" w:rsidRDefault="0002370E" w:rsidP="00D21355">
      <w:pPr>
        <w:pStyle w:val="Heading2"/>
        <w:rPr>
          <w:rFonts w:cs="Arial"/>
        </w:rPr>
      </w:pPr>
      <w:r w:rsidRPr="0049736C">
        <w:rPr>
          <w:rFonts w:cs="Arial"/>
        </w:rPr>
        <w:t xml:space="preserve">Slide 1: </w:t>
      </w:r>
    </w:p>
    <w:p w14:paraId="67A042DD" w14:textId="77777777" w:rsidR="0045597A" w:rsidRDefault="0045597A" w:rsidP="005518FA">
      <w:pPr>
        <w:spacing w:after="0"/>
        <w:rPr>
          <w:rFonts w:cs="Arial"/>
          <w:b/>
          <w:bCs/>
        </w:rPr>
      </w:pPr>
      <w:r w:rsidRPr="0045597A">
        <w:rPr>
          <w:rFonts w:cs="Arial"/>
          <w:b/>
          <w:bCs/>
        </w:rPr>
        <w:t xml:space="preserve">Tactile O&amp;M Strategies for DeafBlind Travelers: </w:t>
      </w:r>
    </w:p>
    <w:p w14:paraId="695A6592" w14:textId="49549DAE" w:rsidR="005518FA" w:rsidRDefault="0045597A" w:rsidP="005518FA">
      <w:pPr>
        <w:spacing w:after="0"/>
        <w:rPr>
          <w:rFonts w:cs="Arial"/>
        </w:rPr>
      </w:pPr>
      <w:r>
        <w:rPr>
          <w:rFonts w:cs="Arial"/>
        </w:rPr>
        <w:t>Dr. Amy T. Parker, COMS</w:t>
      </w:r>
    </w:p>
    <w:p w14:paraId="3DAEB2EC" w14:textId="3CFA7637" w:rsidR="0045597A" w:rsidRPr="007022B8" w:rsidRDefault="0045597A" w:rsidP="005518FA">
      <w:pPr>
        <w:spacing w:after="0"/>
        <w:rPr>
          <w:rFonts w:cs="Arial"/>
        </w:rPr>
      </w:pPr>
      <w:r w:rsidRPr="007022B8">
        <w:rPr>
          <w:rFonts w:cs="Arial"/>
        </w:rPr>
        <w:t xml:space="preserve">Image of </w:t>
      </w:r>
      <w:r w:rsidR="007022B8" w:rsidRPr="007022B8">
        <w:rPr>
          <w:rFonts w:cs="Arial"/>
        </w:rPr>
        <w:t>Co</w:t>
      </w:r>
      <w:r w:rsidR="007022B8">
        <w:rPr>
          <w:rFonts w:cs="Arial"/>
        </w:rPr>
        <w:t>llege of Education</w:t>
      </w:r>
      <w:r w:rsidR="00150995">
        <w:rPr>
          <w:rFonts w:cs="Arial"/>
        </w:rPr>
        <w:t xml:space="preserve">, Portland State University Logo. </w:t>
      </w:r>
    </w:p>
    <w:p w14:paraId="2B484C9F" w14:textId="344B8BE3" w:rsidR="0002370E" w:rsidRPr="007022B8" w:rsidRDefault="0045597A" w:rsidP="0037323D">
      <w:pPr>
        <w:spacing w:after="0"/>
        <w:rPr>
          <w:rFonts w:cs="Arial"/>
        </w:rPr>
      </w:pPr>
      <w:r w:rsidRPr="007022B8">
        <w:rPr>
          <w:rFonts w:cs="Arial"/>
        </w:rPr>
        <w:t>Dr. Tara Brown-Ogilvie, COMS</w:t>
      </w:r>
    </w:p>
    <w:p w14:paraId="54D712CE" w14:textId="0FE5CC2C" w:rsidR="0002370E" w:rsidRDefault="009D0832" w:rsidP="0002370E">
      <w:pPr>
        <w:rPr>
          <w:rFonts w:cs="Arial"/>
        </w:rPr>
      </w:pPr>
      <w:r w:rsidRPr="009D0832">
        <w:rPr>
          <w:rFonts w:cs="Arial"/>
        </w:rPr>
        <w:t>Image of HKNC Logo: Helen Keller National Center for Deaf-Blind Youths and Adults</w:t>
      </w:r>
      <w:r w:rsidR="00FD41EE">
        <w:rPr>
          <w:rFonts w:cs="Arial"/>
        </w:rPr>
        <w:t xml:space="preserve"> </w:t>
      </w:r>
    </w:p>
    <w:p w14:paraId="21C9756C" w14:textId="77777777" w:rsidR="00DC7B85" w:rsidRPr="00B1680C" w:rsidRDefault="00DC7B85" w:rsidP="0002370E">
      <w:pPr>
        <w:rPr>
          <w:rFonts w:cs="Arial"/>
        </w:rPr>
      </w:pPr>
    </w:p>
    <w:p w14:paraId="4A183D2D" w14:textId="53C1DFDE" w:rsidR="0002370E" w:rsidRPr="00B1680C" w:rsidRDefault="0002370E" w:rsidP="00D21355">
      <w:pPr>
        <w:pStyle w:val="Heading2"/>
        <w:rPr>
          <w:rFonts w:cs="Arial"/>
        </w:rPr>
      </w:pPr>
      <w:r w:rsidRPr="00B1680C">
        <w:rPr>
          <w:rFonts w:cs="Arial"/>
        </w:rPr>
        <w:t>Slide 2</w:t>
      </w:r>
    </w:p>
    <w:p w14:paraId="1E1B70E3" w14:textId="11DAFF5B" w:rsidR="00CD41C1" w:rsidRDefault="00150995" w:rsidP="0064731D">
      <w:pPr>
        <w:rPr>
          <w:rFonts w:cs="Arial"/>
          <w:b/>
          <w:bCs/>
        </w:rPr>
      </w:pPr>
      <w:r>
        <w:rPr>
          <w:rFonts w:cs="Arial"/>
          <w:b/>
          <w:bCs/>
        </w:rPr>
        <w:t>Agenda</w:t>
      </w:r>
    </w:p>
    <w:p w14:paraId="15E11D3F" w14:textId="77777777" w:rsidR="00D87CF2" w:rsidRPr="00D87CF2" w:rsidRDefault="00D87CF2" w:rsidP="00D87CF2">
      <w:pPr>
        <w:rPr>
          <w:rFonts w:cs="Arial"/>
        </w:rPr>
      </w:pPr>
      <w:r w:rsidRPr="00D87CF2">
        <w:rPr>
          <w:rFonts w:cs="Arial"/>
        </w:rPr>
        <w:t xml:space="preserve">Study Overview </w:t>
      </w:r>
    </w:p>
    <w:p w14:paraId="782BC1BD" w14:textId="258ED7BA" w:rsidR="00D87CF2" w:rsidRPr="002C39A1" w:rsidRDefault="00D87CF2" w:rsidP="003A6741">
      <w:pPr>
        <w:pStyle w:val="ListParagraph"/>
        <w:numPr>
          <w:ilvl w:val="0"/>
          <w:numId w:val="1"/>
        </w:numPr>
        <w:rPr>
          <w:rFonts w:cs="Arial"/>
        </w:rPr>
      </w:pPr>
      <w:r w:rsidRPr="002C39A1">
        <w:rPr>
          <w:rFonts w:cs="Arial"/>
        </w:rPr>
        <w:t xml:space="preserve">Benefits of Touch </w:t>
      </w:r>
    </w:p>
    <w:p w14:paraId="41B47748" w14:textId="5C12166A" w:rsidR="00D87CF2" w:rsidRPr="002C39A1" w:rsidRDefault="00D87CF2" w:rsidP="003A6741">
      <w:pPr>
        <w:pStyle w:val="ListParagraph"/>
        <w:numPr>
          <w:ilvl w:val="0"/>
          <w:numId w:val="1"/>
        </w:numPr>
        <w:rPr>
          <w:rFonts w:cs="Arial"/>
        </w:rPr>
      </w:pPr>
      <w:r w:rsidRPr="002C39A1">
        <w:rPr>
          <w:rFonts w:cs="Arial"/>
        </w:rPr>
        <w:t xml:space="preserve">Panelists Perspectives </w:t>
      </w:r>
    </w:p>
    <w:p w14:paraId="4350D64E" w14:textId="4922A023" w:rsidR="00D87CF2" w:rsidRPr="002C39A1" w:rsidRDefault="00D87CF2" w:rsidP="003A6741">
      <w:pPr>
        <w:pStyle w:val="ListParagraph"/>
        <w:numPr>
          <w:ilvl w:val="1"/>
          <w:numId w:val="1"/>
        </w:numPr>
        <w:rPr>
          <w:rFonts w:cs="Arial"/>
        </w:rPr>
      </w:pPr>
      <w:r w:rsidRPr="002C39A1">
        <w:rPr>
          <w:rFonts w:cs="Arial"/>
        </w:rPr>
        <w:t>Deb Marinos</w:t>
      </w:r>
    </w:p>
    <w:p w14:paraId="0F3A3D50" w14:textId="7F7A0FE3" w:rsidR="00D87CF2" w:rsidRPr="002C39A1" w:rsidRDefault="00D87CF2" w:rsidP="003A6741">
      <w:pPr>
        <w:pStyle w:val="ListParagraph"/>
        <w:numPr>
          <w:ilvl w:val="1"/>
          <w:numId w:val="1"/>
        </w:numPr>
        <w:rPr>
          <w:rFonts w:cs="Arial"/>
        </w:rPr>
      </w:pPr>
      <w:r w:rsidRPr="002C39A1">
        <w:rPr>
          <w:rFonts w:cs="Arial"/>
        </w:rPr>
        <w:t>Maricar Marquez</w:t>
      </w:r>
    </w:p>
    <w:p w14:paraId="484EEAC6" w14:textId="5C4E1AC3" w:rsidR="00D87CF2" w:rsidRPr="002C39A1" w:rsidRDefault="00D87CF2" w:rsidP="003A6741">
      <w:pPr>
        <w:pStyle w:val="ListParagraph"/>
        <w:numPr>
          <w:ilvl w:val="1"/>
          <w:numId w:val="1"/>
        </w:numPr>
        <w:rPr>
          <w:rFonts w:cs="Arial"/>
        </w:rPr>
      </w:pPr>
      <w:r w:rsidRPr="002C39A1">
        <w:rPr>
          <w:rFonts w:cs="Arial"/>
        </w:rPr>
        <w:t>Heather “Hex” Lightfoot</w:t>
      </w:r>
    </w:p>
    <w:p w14:paraId="51DC80BB" w14:textId="41607038" w:rsidR="00150995" w:rsidRPr="002C39A1" w:rsidRDefault="00D87CF2" w:rsidP="003A6741">
      <w:pPr>
        <w:pStyle w:val="ListParagraph"/>
        <w:numPr>
          <w:ilvl w:val="0"/>
          <w:numId w:val="1"/>
        </w:numPr>
        <w:rPr>
          <w:rFonts w:cs="Arial"/>
        </w:rPr>
      </w:pPr>
      <w:r w:rsidRPr="002C39A1">
        <w:rPr>
          <w:rFonts w:cs="Arial"/>
        </w:rPr>
        <w:t>Research Takeaways</w:t>
      </w:r>
    </w:p>
    <w:p w14:paraId="1A53CB26" w14:textId="77777777" w:rsidR="00D87CF2" w:rsidRDefault="00D87CF2" w:rsidP="00D87CF2">
      <w:pPr>
        <w:pStyle w:val="Heading3"/>
      </w:pPr>
      <w:r w:rsidRPr="00B1680C">
        <w:t>Image</w:t>
      </w:r>
      <w:r>
        <w:t xml:space="preserve">: </w:t>
      </w:r>
    </w:p>
    <w:p w14:paraId="37B80113" w14:textId="4ED00E26" w:rsidR="00D87CF2" w:rsidRPr="00D87CF2" w:rsidRDefault="00520331" w:rsidP="00D87CF2">
      <w:pPr>
        <w:rPr>
          <w:rFonts w:cs="Arial"/>
        </w:rPr>
      </w:pPr>
      <w:r w:rsidRPr="00520331">
        <w:rPr>
          <w:rFonts w:cs="Arial"/>
        </w:rPr>
        <w:t xml:space="preserve">A DB woman is speaking at </w:t>
      </w:r>
      <w:proofErr w:type="gramStart"/>
      <w:r w:rsidRPr="00520331">
        <w:rPr>
          <w:rFonts w:cs="Arial"/>
        </w:rPr>
        <w:t>workshop</w:t>
      </w:r>
      <w:proofErr w:type="gramEnd"/>
      <w:r w:rsidRPr="00520331">
        <w:rPr>
          <w:rFonts w:cs="Arial"/>
        </w:rPr>
        <w:t xml:space="preserve"> and an O&amp;M graduate student is listening with her hands on the </w:t>
      </w:r>
      <w:proofErr w:type="gramStart"/>
      <w:r w:rsidRPr="00520331">
        <w:rPr>
          <w:rFonts w:cs="Arial"/>
        </w:rPr>
        <w:t>speakers</w:t>
      </w:r>
      <w:proofErr w:type="gramEnd"/>
      <w:r w:rsidRPr="00520331">
        <w:rPr>
          <w:rFonts w:cs="Arial"/>
        </w:rPr>
        <w:t xml:space="preserve"> hands. Behind the speaker a Co-Navigator provides tactile feedback to the speaker about the dynamics in the room.  All women are middle aged Caucasians, in casual attire. </w:t>
      </w:r>
    </w:p>
    <w:p w14:paraId="63E23796" w14:textId="35028111" w:rsidR="00BC1B1E" w:rsidRPr="008F132B" w:rsidRDefault="00BC1B1E" w:rsidP="008F132B">
      <w:pPr>
        <w:rPr>
          <w:rFonts w:cs="Arial"/>
        </w:rPr>
      </w:pPr>
    </w:p>
    <w:p w14:paraId="0ADA5EDE" w14:textId="6270E7CE" w:rsidR="00603D09" w:rsidRPr="005518FA" w:rsidRDefault="00603D09" w:rsidP="00D21355">
      <w:pPr>
        <w:pStyle w:val="Heading2"/>
        <w:rPr>
          <w:rFonts w:cs="Arial"/>
        </w:rPr>
      </w:pPr>
      <w:r w:rsidRPr="005518FA">
        <w:rPr>
          <w:rFonts w:cs="Arial"/>
        </w:rPr>
        <w:t>Slide 3</w:t>
      </w:r>
    </w:p>
    <w:p w14:paraId="4C0E27E8" w14:textId="561DD483" w:rsidR="00243CDE" w:rsidRDefault="00243CDE" w:rsidP="00243CDE">
      <w:pPr>
        <w:rPr>
          <w:rFonts w:cs="Arial"/>
          <w:b/>
          <w:bCs/>
        </w:rPr>
      </w:pPr>
      <w:r>
        <w:rPr>
          <w:rFonts w:cs="Arial"/>
          <w:b/>
          <w:bCs/>
        </w:rPr>
        <w:t>Background</w:t>
      </w:r>
    </w:p>
    <w:p w14:paraId="2A999019" w14:textId="490C24CA" w:rsidR="00171C69" w:rsidRDefault="00171C69" w:rsidP="003A6741">
      <w:pPr>
        <w:pStyle w:val="ListParagraph"/>
        <w:numPr>
          <w:ilvl w:val="0"/>
          <w:numId w:val="2"/>
        </w:numPr>
      </w:pPr>
      <w:r>
        <w:t>Orientation and Mobility (O&amp;M</w:t>
      </w:r>
      <w:proofErr w:type="gramStart"/>
      <w:r>
        <w:t>)  specialist</w:t>
      </w:r>
      <w:proofErr w:type="gramEnd"/>
      <w:r>
        <w:t xml:space="preserve"> preparation emphasizes audition &amp; spoken language</w:t>
      </w:r>
    </w:p>
    <w:p w14:paraId="268FEF98" w14:textId="04712461" w:rsidR="00171C69" w:rsidRDefault="00171C69" w:rsidP="003A6741">
      <w:pPr>
        <w:pStyle w:val="ListParagraph"/>
        <w:numPr>
          <w:ilvl w:val="0"/>
          <w:numId w:val="2"/>
        </w:numPr>
      </w:pPr>
      <w:r>
        <w:t xml:space="preserve">Limited training in touch-based O&amp;M techniques </w:t>
      </w:r>
    </w:p>
    <w:p w14:paraId="69F5673B" w14:textId="2B14A9F1" w:rsidR="0051451D" w:rsidRDefault="00171C69" w:rsidP="003A6741">
      <w:pPr>
        <w:pStyle w:val="ListParagraph"/>
        <w:numPr>
          <w:ilvl w:val="0"/>
          <w:numId w:val="2"/>
        </w:numPr>
      </w:pPr>
      <w:r>
        <w:t>Minimal preparation for DeafBlind -specific travel strategies</w:t>
      </w:r>
    </w:p>
    <w:p w14:paraId="2BBDE62B" w14:textId="77777777" w:rsidR="002C39A1" w:rsidRDefault="002C39A1" w:rsidP="002C39A1">
      <w:pPr>
        <w:pStyle w:val="Heading3"/>
      </w:pPr>
      <w:r w:rsidRPr="00B1680C">
        <w:lastRenderedPageBreak/>
        <w:t>Image</w:t>
      </w:r>
      <w:r>
        <w:t xml:space="preserve">: </w:t>
      </w:r>
    </w:p>
    <w:p w14:paraId="4F6B864D" w14:textId="042AC0C4" w:rsidR="00786BB9" w:rsidRDefault="00A938FC" w:rsidP="00786BB9">
      <w:r w:rsidRPr="00A938FC">
        <w:t>White female O&amp;M with their left hand on the shoulder of an Asian teenage DeafBlind female with dark glasses and a long cane. The scholar has supported the student with culturally responsive instruction, using tactile ASL, touch supports, and a tactile map, to support the traveler at a busy urban crosswalk.</w:t>
      </w:r>
    </w:p>
    <w:p w14:paraId="56161D45" w14:textId="77777777" w:rsidR="00A938FC" w:rsidRDefault="00A938FC" w:rsidP="00786BB9"/>
    <w:p w14:paraId="2B8CCC0D" w14:textId="77777777" w:rsidR="0051451D" w:rsidRPr="00B1680C" w:rsidRDefault="0051451D" w:rsidP="0051451D">
      <w:pPr>
        <w:pStyle w:val="Heading2"/>
        <w:rPr>
          <w:rFonts w:cs="Arial"/>
        </w:rPr>
      </w:pPr>
      <w:r w:rsidRPr="00B1680C">
        <w:rPr>
          <w:rFonts w:cs="Arial"/>
        </w:rPr>
        <w:t>Slide 4</w:t>
      </w:r>
    </w:p>
    <w:p w14:paraId="42B29B94" w14:textId="1698E46A" w:rsidR="008F132B" w:rsidRPr="006F5D98" w:rsidRDefault="00171C69" w:rsidP="006F5D98">
      <w:pPr>
        <w:rPr>
          <w:rFonts w:cs="Arial"/>
          <w:b/>
          <w:bCs/>
        </w:rPr>
      </w:pPr>
      <w:r>
        <w:rPr>
          <w:rFonts w:cs="Arial"/>
          <w:b/>
          <w:bCs/>
        </w:rPr>
        <w:t xml:space="preserve">Study Overview </w:t>
      </w:r>
      <w:r w:rsidR="0037094F" w:rsidRPr="0037094F">
        <w:t xml:space="preserve"> </w:t>
      </w:r>
    </w:p>
    <w:p w14:paraId="3BAD73D4" w14:textId="77777777" w:rsidR="006F5D98" w:rsidRPr="006F5D98" w:rsidRDefault="006F5D98" w:rsidP="006F5D98">
      <w:pPr>
        <w:rPr>
          <w:rFonts w:cs="Arial"/>
        </w:rPr>
      </w:pPr>
      <w:r w:rsidRPr="008D02CB">
        <w:rPr>
          <w:rFonts w:cs="Arial"/>
          <w:b/>
          <w:bCs/>
        </w:rPr>
        <w:t>Research Type:</w:t>
      </w:r>
      <w:r w:rsidRPr="006F5D98">
        <w:rPr>
          <w:rFonts w:cs="Arial"/>
        </w:rPr>
        <w:t xml:space="preserve"> Qualitative</w:t>
      </w:r>
    </w:p>
    <w:p w14:paraId="084169E8" w14:textId="77777777" w:rsidR="006F5D98" w:rsidRPr="006F5D98" w:rsidRDefault="006F5D98" w:rsidP="006F5D98">
      <w:pPr>
        <w:rPr>
          <w:rFonts w:cs="Arial"/>
        </w:rPr>
      </w:pPr>
      <w:r w:rsidRPr="008D02CB">
        <w:rPr>
          <w:rFonts w:cs="Arial"/>
          <w:b/>
          <w:bCs/>
        </w:rPr>
        <w:t>Participants:</w:t>
      </w:r>
      <w:r w:rsidRPr="006F5D98">
        <w:rPr>
          <w:rFonts w:cs="Arial"/>
        </w:rPr>
        <w:t xml:space="preserve"> (12) DeafBlind Adults and (20) O&amp;M Specialists</w:t>
      </w:r>
    </w:p>
    <w:p w14:paraId="00A13BD5" w14:textId="3EC4C7F6" w:rsidR="006F5D98" w:rsidRPr="006F5D98" w:rsidRDefault="006F5D98" w:rsidP="006F5D98">
      <w:pPr>
        <w:rPr>
          <w:rFonts w:cs="Arial"/>
        </w:rPr>
      </w:pPr>
      <w:r w:rsidRPr="008D02CB">
        <w:rPr>
          <w:rFonts w:cs="Arial"/>
          <w:b/>
          <w:bCs/>
        </w:rPr>
        <w:t>Data Collection:</w:t>
      </w:r>
      <w:r w:rsidRPr="006F5D98">
        <w:rPr>
          <w:rFonts w:cs="Arial"/>
        </w:rPr>
        <w:t xml:space="preserve"> Demographic questionnaires, Likert Confidence Level Survey, and Focus groups (via Zoom) with ASL &amp; TASL interpreting</w:t>
      </w:r>
    </w:p>
    <w:p w14:paraId="65709F83" w14:textId="4481016B" w:rsidR="006F5D98" w:rsidRDefault="006F5D98" w:rsidP="006F5D98">
      <w:pPr>
        <w:rPr>
          <w:rFonts w:cs="Arial"/>
        </w:rPr>
      </w:pPr>
      <w:r w:rsidRPr="008D02CB">
        <w:rPr>
          <w:rFonts w:cs="Arial"/>
          <w:b/>
          <w:bCs/>
        </w:rPr>
        <w:t>Data Analysis:</w:t>
      </w:r>
      <w:r w:rsidRPr="006F5D98">
        <w:rPr>
          <w:rFonts w:cs="Arial"/>
        </w:rPr>
        <w:t xml:space="preserve"> Peer reviewed thematic coding </w:t>
      </w:r>
    </w:p>
    <w:p w14:paraId="629D40BF" w14:textId="77777777" w:rsidR="006F5D98" w:rsidRPr="008F132B" w:rsidRDefault="006F5D98" w:rsidP="006F5D98">
      <w:pPr>
        <w:rPr>
          <w:rFonts w:cs="Arial"/>
        </w:rPr>
      </w:pPr>
    </w:p>
    <w:p w14:paraId="74B89C17" w14:textId="38F7B3B8" w:rsidR="00603D09" w:rsidRPr="00B1680C" w:rsidRDefault="00603D09" w:rsidP="00D21355">
      <w:pPr>
        <w:pStyle w:val="Heading2"/>
        <w:rPr>
          <w:rFonts w:cs="Arial"/>
        </w:rPr>
      </w:pPr>
      <w:r w:rsidRPr="00B1680C">
        <w:rPr>
          <w:rFonts w:cs="Arial"/>
        </w:rPr>
        <w:t xml:space="preserve">Slide </w:t>
      </w:r>
      <w:r w:rsidR="00CE68CC">
        <w:rPr>
          <w:rFonts w:cs="Arial"/>
        </w:rPr>
        <w:t>5</w:t>
      </w:r>
    </w:p>
    <w:p w14:paraId="0CD7C790" w14:textId="77777777" w:rsidR="00B2793A" w:rsidRPr="00B2793A" w:rsidRDefault="00B2793A" w:rsidP="00B2793A">
      <w:pPr>
        <w:rPr>
          <w:rFonts w:cs="Arial"/>
        </w:rPr>
      </w:pPr>
      <w:r w:rsidRPr="00B2793A">
        <w:rPr>
          <w:rFonts w:cs="Arial"/>
          <w:b/>
          <w:bCs/>
        </w:rPr>
        <w:t>DeafBlind Participant Demographics</w:t>
      </w:r>
    </w:p>
    <w:p w14:paraId="3F87FE34" w14:textId="77777777" w:rsidR="00B2793A" w:rsidRPr="00B2793A" w:rsidRDefault="00B2793A" w:rsidP="003A6741">
      <w:pPr>
        <w:pStyle w:val="ListParagraph"/>
        <w:numPr>
          <w:ilvl w:val="0"/>
          <w:numId w:val="3"/>
        </w:numPr>
        <w:rPr>
          <w:rFonts w:cs="Arial"/>
        </w:rPr>
      </w:pPr>
      <w:r w:rsidRPr="00B2793A">
        <w:rPr>
          <w:rFonts w:cs="Arial"/>
        </w:rPr>
        <w:t>12 DeafBlind adults (Aged 20-76)</w:t>
      </w:r>
    </w:p>
    <w:p w14:paraId="5F2FED33" w14:textId="0DEEF284" w:rsidR="00B2793A" w:rsidRPr="00B2793A" w:rsidRDefault="00B2793A" w:rsidP="003A6741">
      <w:pPr>
        <w:pStyle w:val="ListParagraph"/>
        <w:numPr>
          <w:ilvl w:val="0"/>
          <w:numId w:val="3"/>
        </w:numPr>
        <w:rPr>
          <w:rFonts w:cs="Arial"/>
        </w:rPr>
      </w:pPr>
      <w:r w:rsidRPr="00B2793A">
        <w:rPr>
          <w:rFonts w:cs="Arial"/>
        </w:rPr>
        <w:t xml:space="preserve">Ethnicity/Race: </w:t>
      </w:r>
    </w:p>
    <w:p w14:paraId="72588F16" w14:textId="2D7CCDCB" w:rsidR="00B2793A" w:rsidRPr="00B2793A" w:rsidRDefault="00B2793A" w:rsidP="003A6741">
      <w:pPr>
        <w:pStyle w:val="ListParagraph"/>
        <w:numPr>
          <w:ilvl w:val="1"/>
          <w:numId w:val="3"/>
        </w:numPr>
        <w:rPr>
          <w:rFonts w:cs="Arial"/>
        </w:rPr>
      </w:pPr>
      <w:r w:rsidRPr="00B2793A">
        <w:rPr>
          <w:rFonts w:cs="Arial"/>
        </w:rPr>
        <w:t xml:space="preserve">Caucasian (8), Pacific Islander (1) Asian (2) and Black/ African American (2). </w:t>
      </w:r>
    </w:p>
    <w:p w14:paraId="4A763FF2" w14:textId="6B2FCE92" w:rsidR="00B2793A" w:rsidRPr="00B2793A" w:rsidRDefault="00B2793A" w:rsidP="003A6741">
      <w:pPr>
        <w:pStyle w:val="ListParagraph"/>
        <w:numPr>
          <w:ilvl w:val="0"/>
          <w:numId w:val="3"/>
        </w:numPr>
        <w:rPr>
          <w:rFonts w:cs="Arial"/>
        </w:rPr>
      </w:pPr>
      <w:r w:rsidRPr="00B2793A">
        <w:rPr>
          <w:rFonts w:cs="Arial"/>
        </w:rPr>
        <w:t xml:space="preserve">Primary Language: </w:t>
      </w:r>
    </w:p>
    <w:p w14:paraId="357FF19E" w14:textId="56F01B98" w:rsidR="00B2793A" w:rsidRPr="00B2793A" w:rsidRDefault="00B2793A" w:rsidP="003A6741">
      <w:pPr>
        <w:pStyle w:val="ListParagraph"/>
        <w:numPr>
          <w:ilvl w:val="1"/>
          <w:numId w:val="3"/>
        </w:numPr>
        <w:rPr>
          <w:rFonts w:cs="Arial"/>
        </w:rPr>
      </w:pPr>
      <w:r w:rsidRPr="00B2793A">
        <w:rPr>
          <w:rFonts w:cs="Arial"/>
        </w:rPr>
        <w:t xml:space="preserve">Spoken English (8) </w:t>
      </w:r>
    </w:p>
    <w:p w14:paraId="71560480" w14:textId="55A08FD7" w:rsidR="00FF58A8" w:rsidRPr="00B2793A" w:rsidRDefault="00B2793A" w:rsidP="003A6741">
      <w:pPr>
        <w:pStyle w:val="ListParagraph"/>
        <w:numPr>
          <w:ilvl w:val="1"/>
          <w:numId w:val="3"/>
        </w:numPr>
        <w:rPr>
          <w:rFonts w:cs="Arial"/>
        </w:rPr>
      </w:pPr>
      <w:r w:rsidRPr="00B2793A">
        <w:rPr>
          <w:rFonts w:cs="Arial"/>
        </w:rPr>
        <w:t>ASL (4) Note: one individual’s first language was Bengali</w:t>
      </w:r>
    </w:p>
    <w:p w14:paraId="1C56314B" w14:textId="77777777" w:rsidR="00FF58A8" w:rsidRPr="00FF58A8" w:rsidRDefault="00FF58A8" w:rsidP="00FF58A8">
      <w:pPr>
        <w:rPr>
          <w:rFonts w:cs="Arial"/>
        </w:rPr>
      </w:pPr>
    </w:p>
    <w:p w14:paraId="4798F622" w14:textId="2080A6BD" w:rsidR="00603D09" w:rsidRPr="00B1680C" w:rsidRDefault="00603D09" w:rsidP="00D21355">
      <w:pPr>
        <w:pStyle w:val="Heading2"/>
        <w:rPr>
          <w:rFonts w:cs="Arial"/>
        </w:rPr>
      </w:pPr>
      <w:r w:rsidRPr="00B1680C">
        <w:rPr>
          <w:rFonts w:cs="Arial"/>
        </w:rPr>
        <w:t xml:space="preserve">Slide </w:t>
      </w:r>
      <w:r w:rsidR="00CE68CC">
        <w:rPr>
          <w:rFonts w:cs="Arial"/>
        </w:rPr>
        <w:t>6</w:t>
      </w:r>
    </w:p>
    <w:p w14:paraId="04677DFC" w14:textId="546EDA3E" w:rsidR="0011255D" w:rsidRDefault="0084079C" w:rsidP="0011255D">
      <w:pPr>
        <w:rPr>
          <w:rFonts w:cs="Arial"/>
        </w:rPr>
      </w:pPr>
      <w:r w:rsidRPr="0084079C">
        <w:rPr>
          <w:rFonts w:cs="Arial"/>
          <w:b/>
          <w:bCs/>
        </w:rPr>
        <w:t>O&amp;M Specialist Demographics</w:t>
      </w:r>
    </w:p>
    <w:p w14:paraId="37BF698A" w14:textId="77777777" w:rsidR="0011255D" w:rsidRPr="0011255D" w:rsidRDefault="0011255D" w:rsidP="003A6741">
      <w:pPr>
        <w:pStyle w:val="ListParagraph"/>
        <w:numPr>
          <w:ilvl w:val="0"/>
          <w:numId w:val="4"/>
        </w:numPr>
        <w:rPr>
          <w:rFonts w:cs="Arial"/>
        </w:rPr>
      </w:pPr>
      <w:r w:rsidRPr="0011255D">
        <w:rPr>
          <w:rFonts w:cs="Arial"/>
        </w:rPr>
        <w:t>20 O&amp;M specialists</w:t>
      </w:r>
    </w:p>
    <w:p w14:paraId="4540AA0D" w14:textId="047E93B1" w:rsidR="0011255D" w:rsidRPr="0011255D" w:rsidRDefault="0011255D" w:rsidP="003A6741">
      <w:pPr>
        <w:pStyle w:val="ListParagraph"/>
        <w:numPr>
          <w:ilvl w:val="0"/>
          <w:numId w:val="4"/>
        </w:numPr>
        <w:rPr>
          <w:rFonts w:cs="Arial"/>
        </w:rPr>
      </w:pPr>
      <w:r w:rsidRPr="0011255D">
        <w:rPr>
          <w:rFonts w:cs="Arial"/>
        </w:rPr>
        <w:t xml:space="preserve">Additional Roles: </w:t>
      </w:r>
    </w:p>
    <w:p w14:paraId="5CC8832C" w14:textId="730215DE" w:rsidR="0011255D" w:rsidRPr="0011255D" w:rsidRDefault="0011255D" w:rsidP="003A6741">
      <w:pPr>
        <w:pStyle w:val="ListParagraph"/>
        <w:numPr>
          <w:ilvl w:val="1"/>
          <w:numId w:val="4"/>
        </w:numPr>
        <w:rPr>
          <w:rFonts w:cs="Arial"/>
        </w:rPr>
      </w:pPr>
      <w:r w:rsidRPr="0011255D">
        <w:rPr>
          <w:rFonts w:cs="Arial"/>
        </w:rPr>
        <w:t>SSP/Service Coordinator</w:t>
      </w:r>
    </w:p>
    <w:p w14:paraId="135D0FA5" w14:textId="5612FDBD" w:rsidR="0011255D" w:rsidRPr="0011255D" w:rsidRDefault="0011255D" w:rsidP="003A6741">
      <w:pPr>
        <w:pStyle w:val="ListParagraph"/>
        <w:numPr>
          <w:ilvl w:val="1"/>
          <w:numId w:val="4"/>
        </w:numPr>
        <w:rPr>
          <w:rFonts w:cs="Arial"/>
        </w:rPr>
      </w:pPr>
      <w:r w:rsidRPr="0011255D">
        <w:rPr>
          <w:rFonts w:cs="Arial"/>
        </w:rPr>
        <w:t xml:space="preserve">Interpreter </w:t>
      </w:r>
    </w:p>
    <w:p w14:paraId="742DEC8D" w14:textId="724041D1" w:rsidR="0011255D" w:rsidRPr="0011255D" w:rsidRDefault="0011255D" w:rsidP="003A6741">
      <w:pPr>
        <w:pStyle w:val="ListParagraph"/>
        <w:numPr>
          <w:ilvl w:val="1"/>
          <w:numId w:val="4"/>
        </w:numPr>
        <w:rPr>
          <w:rFonts w:cs="Arial"/>
        </w:rPr>
      </w:pPr>
      <w:r w:rsidRPr="0011255D">
        <w:rPr>
          <w:rFonts w:cs="Arial"/>
        </w:rPr>
        <w:lastRenderedPageBreak/>
        <w:t>Parent</w:t>
      </w:r>
    </w:p>
    <w:p w14:paraId="20D8E598" w14:textId="2F0D1616" w:rsidR="0011255D" w:rsidRPr="0011255D" w:rsidRDefault="0011255D" w:rsidP="003A6741">
      <w:pPr>
        <w:pStyle w:val="ListParagraph"/>
        <w:numPr>
          <w:ilvl w:val="0"/>
          <w:numId w:val="4"/>
        </w:numPr>
        <w:rPr>
          <w:rFonts w:cs="Arial"/>
        </w:rPr>
      </w:pPr>
      <w:r w:rsidRPr="0011255D">
        <w:rPr>
          <w:rFonts w:cs="Arial"/>
        </w:rPr>
        <w:t xml:space="preserve">Primary Language </w:t>
      </w:r>
    </w:p>
    <w:p w14:paraId="3BECC22C" w14:textId="5A938DF9" w:rsidR="0011255D" w:rsidRPr="0011255D" w:rsidRDefault="0011255D" w:rsidP="003A6741">
      <w:pPr>
        <w:pStyle w:val="ListParagraph"/>
        <w:numPr>
          <w:ilvl w:val="1"/>
          <w:numId w:val="4"/>
        </w:numPr>
        <w:rPr>
          <w:rFonts w:cs="Arial"/>
        </w:rPr>
      </w:pPr>
      <w:r w:rsidRPr="0011255D">
        <w:rPr>
          <w:rFonts w:cs="Arial"/>
        </w:rPr>
        <w:t>ASL (2)</w:t>
      </w:r>
    </w:p>
    <w:p w14:paraId="6BBBDCD4" w14:textId="59A2FCD9" w:rsidR="0011255D" w:rsidRPr="00105814" w:rsidRDefault="0011255D" w:rsidP="003A6741">
      <w:pPr>
        <w:pStyle w:val="ListParagraph"/>
        <w:numPr>
          <w:ilvl w:val="1"/>
          <w:numId w:val="4"/>
        </w:numPr>
        <w:rPr>
          <w:rFonts w:cs="Arial"/>
        </w:rPr>
      </w:pPr>
      <w:r w:rsidRPr="0011255D">
        <w:rPr>
          <w:rFonts w:cs="Arial"/>
        </w:rPr>
        <w:t>Spoken English (18)</w:t>
      </w:r>
    </w:p>
    <w:p w14:paraId="2113A2E9" w14:textId="05CAD5CD" w:rsidR="0011255D" w:rsidRPr="0011255D" w:rsidRDefault="0011255D" w:rsidP="003A6741">
      <w:pPr>
        <w:pStyle w:val="ListParagraph"/>
        <w:numPr>
          <w:ilvl w:val="0"/>
          <w:numId w:val="4"/>
        </w:numPr>
        <w:rPr>
          <w:rFonts w:cs="Arial"/>
        </w:rPr>
      </w:pPr>
      <w:r w:rsidRPr="0011255D">
        <w:rPr>
          <w:rFonts w:cs="Arial"/>
        </w:rPr>
        <w:t>Race/Ethnicity:</w:t>
      </w:r>
    </w:p>
    <w:p w14:paraId="095D7BB8" w14:textId="251B9844" w:rsidR="0011255D" w:rsidRPr="0011255D" w:rsidRDefault="0011255D" w:rsidP="003A6741">
      <w:pPr>
        <w:pStyle w:val="ListParagraph"/>
        <w:numPr>
          <w:ilvl w:val="1"/>
          <w:numId w:val="4"/>
        </w:numPr>
        <w:rPr>
          <w:rFonts w:cs="Arial"/>
        </w:rPr>
      </w:pPr>
      <w:r w:rsidRPr="0011255D">
        <w:rPr>
          <w:rFonts w:cs="Arial"/>
        </w:rPr>
        <w:t>Caucasian (14)</w:t>
      </w:r>
    </w:p>
    <w:p w14:paraId="626008B9" w14:textId="45F8D606" w:rsidR="0011255D" w:rsidRPr="0011255D" w:rsidRDefault="0011255D" w:rsidP="003A6741">
      <w:pPr>
        <w:pStyle w:val="ListParagraph"/>
        <w:numPr>
          <w:ilvl w:val="1"/>
          <w:numId w:val="4"/>
        </w:numPr>
        <w:rPr>
          <w:rFonts w:cs="Arial"/>
        </w:rPr>
      </w:pPr>
      <w:r w:rsidRPr="0011255D">
        <w:rPr>
          <w:rFonts w:cs="Arial"/>
        </w:rPr>
        <w:t xml:space="preserve">Asian (1) </w:t>
      </w:r>
    </w:p>
    <w:p w14:paraId="193B9AF8" w14:textId="4ABC2E0C" w:rsidR="0011255D" w:rsidRPr="0011255D" w:rsidRDefault="0011255D" w:rsidP="003A6741">
      <w:pPr>
        <w:pStyle w:val="ListParagraph"/>
        <w:numPr>
          <w:ilvl w:val="1"/>
          <w:numId w:val="4"/>
        </w:numPr>
        <w:rPr>
          <w:rFonts w:cs="Arial"/>
        </w:rPr>
      </w:pPr>
      <w:r w:rsidRPr="0011255D">
        <w:rPr>
          <w:rFonts w:cs="Arial"/>
        </w:rPr>
        <w:t xml:space="preserve">Cajun French (1) </w:t>
      </w:r>
    </w:p>
    <w:p w14:paraId="1EB4D5F1" w14:textId="0A9B5860" w:rsidR="0011255D" w:rsidRPr="0011255D" w:rsidRDefault="0011255D" w:rsidP="003A6741">
      <w:pPr>
        <w:pStyle w:val="ListParagraph"/>
        <w:numPr>
          <w:ilvl w:val="1"/>
          <w:numId w:val="4"/>
        </w:numPr>
        <w:rPr>
          <w:rFonts w:cs="Arial"/>
          <w:lang w:val="es-419"/>
        </w:rPr>
      </w:pPr>
      <w:r w:rsidRPr="0011255D">
        <w:rPr>
          <w:rFonts w:cs="Arial"/>
          <w:lang w:val="es-419"/>
        </w:rPr>
        <w:t xml:space="preserve">Black (3) </w:t>
      </w:r>
    </w:p>
    <w:p w14:paraId="2F8DE9CD" w14:textId="2422B002" w:rsidR="0011255D" w:rsidRPr="0011255D" w:rsidRDefault="0011255D" w:rsidP="003A6741">
      <w:pPr>
        <w:pStyle w:val="ListParagraph"/>
        <w:numPr>
          <w:ilvl w:val="1"/>
          <w:numId w:val="4"/>
        </w:numPr>
        <w:rPr>
          <w:rFonts w:cs="Arial"/>
        </w:rPr>
      </w:pPr>
      <w:r w:rsidRPr="0011255D">
        <w:rPr>
          <w:rFonts w:cs="Arial"/>
        </w:rPr>
        <w:t>1 chose not to share</w:t>
      </w:r>
    </w:p>
    <w:p w14:paraId="2BBFA11C" w14:textId="77777777" w:rsidR="0011255D" w:rsidRPr="0011255D" w:rsidRDefault="0011255D" w:rsidP="0011255D">
      <w:pPr>
        <w:rPr>
          <w:rFonts w:cs="Arial"/>
        </w:rPr>
      </w:pPr>
    </w:p>
    <w:p w14:paraId="44576A15" w14:textId="6BE31810" w:rsidR="00603D09" w:rsidRPr="00B1680C" w:rsidRDefault="00603D09" w:rsidP="00D21355">
      <w:pPr>
        <w:pStyle w:val="Heading2"/>
        <w:rPr>
          <w:rFonts w:cs="Arial"/>
        </w:rPr>
      </w:pPr>
      <w:r w:rsidRPr="00B1680C">
        <w:rPr>
          <w:rFonts w:cs="Arial"/>
        </w:rPr>
        <w:t xml:space="preserve">Slide </w:t>
      </w:r>
      <w:r w:rsidR="00CE68CC">
        <w:rPr>
          <w:rFonts w:cs="Arial"/>
        </w:rPr>
        <w:t>7</w:t>
      </w:r>
    </w:p>
    <w:p w14:paraId="4055F1D9" w14:textId="47BE0C44" w:rsidR="0051451D" w:rsidRDefault="00100462" w:rsidP="0051451D">
      <w:pPr>
        <w:rPr>
          <w:rFonts w:cs="Arial"/>
          <w:b/>
          <w:bCs/>
        </w:rPr>
      </w:pPr>
      <w:r w:rsidRPr="00100462">
        <w:rPr>
          <w:rFonts w:cs="Arial"/>
          <w:b/>
          <w:bCs/>
        </w:rPr>
        <w:t>Benefits of Tactile O&amp;M Strategies</w:t>
      </w:r>
    </w:p>
    <w:p w14:paraId="70FAA2FC" w14:textId="190E88EB" w:rsidR="00100462" w:rsidRPr="00100462" w:rsidRDefault="00100462" w:rsidP="003A6741">
      <w:pPr>
        <w:pStyle w:val="ListParagraph"/>
        <w:numPr>
          <w:ilvl w:val="0"/>
          <w:numId w:val="5"/>
        </w:numPr>
        <w:rPr>
          <w:rFonts w:cs="Arial"/>
        </w:rPr>
      </w:pPr>
      <w:r w:rsidRPr="00100462">
        <w:rPr>
          <w:rFonts w:cs="Arial"/>
          <w:b/>
          <w:bCs/>
          <w:u w:val="single"/>
        </w:rPr>
        <w:t>Providing physical touch</w:t>
      </w:r>
      <w:r w:rsidRPr="00100462">
        <w:rPr>
          <w:rFonts w:cs="Arial"/>
        </w:rPr>
        <w:t xml:space="preserve"> can provide reassurance and confirmation (i.e., haptics, </w:t>
      </w:r>
      <w:proofErr w:type="spellStart"/>
      <w:r w:rsidRPr="00100462">
        <w:rPr>
          <w:rFonts w:cs="Arial"/>
        </w:rPr>
        <w:t>protactile</w:t>
      </w:r>
      <w:proofErr w:type="spellEnd"/>
      <w:r w:rsidRPr="00100462">
        <w:rPr>
          <w:rFonts w:cs="Arial"/>
        </w:rPr>
        <w:t>, etc.)</w:t>
      </w:r>
    </w:p>
    <w:p w14:paraId="12DFFBEA" w14:textId="77777777" w:rsidR="00100462" w:rsidRPr="00100462" w:rsidRDefault="00100462" w:rsidP="003A6741">
      <w:pPr>
        <w:pStyle w:val="ListParagraph"/>
        <w:numPr>
          <w:ilvl w:val="0"/>
          <w:numId w:val="5"/>
        </w:numPr>
        <w:rPr>
          <w:rFonts w:cs="Arial"/>
        </w:rPr>
      </w:pPr>
      <w:r w:rsidRPr="00100462">
        <w:rPr>
          <w:rFonts w:cs="Arial"/>
          <w:b/>
          <w:bCs/>
          <w:u w:val="single"/>
        </w:rPr>
        <w:t>Tactile Exploration</w:t>
      </w:r>
      <w:r w:rsidRPr="00100462">
        <w:rPr>
          <w:rFonts w:cs="Arial"/>
        </w:rPr>
        <w:t xml:space="preserve"> can help make meaning of the environment</w:t>
      </w:r>
    </w:p>
    <w:p w14:paraId="49F87F36" w14:textId="721F8BD9" w:rsidR="00100462" w:rsidRPr="00100462" w:rsidRDefault="00100462" w:rsidP="003A6741">
      <w:pPr>
        <w:pStyle w:val="ListParagraph"/>
        <w:numPr>
          <w:ilvl w:val="0"/>
          <w:numId w:val="5"/>
        </w:numPr>
        <w:rPr>
          <w:rFonts w:cs="Arial"/>
        </w:rPr>
      </w:pPr>
      <w:r w:rsidRPr="00100462">
        <w:rPr>
          <w:rFonts w:cs="Arial"/>
          <w:b/>
          <w:bCs/>
          <w:u w:val="single"/>
        </w:rPr>
        <w:t>Tactile maps and models</w:t>
      </w:r>
      <w:r w:rsidRPr="00100462">
        <w:rPr>
          <w:rFonts w:cs="Arial"/>
        </w:rPr>
        <w:t xml:space="preserve"> can help in the process of learning routes and refining navigation skills</w:t>
      </w:r>
    </w:p>
    <w:p w14:paraId="05CB43CF" w14:textId="3796171A" w:rsidR="00100462" w:rsidRPr="00100462" w:rsidRDefault="00100462" w:rsidP="003A6741">
      <w:pPr>
        <w:pStyle w:val="ListParagraph"/>
        <w:numPr>
          <w:ilvl w:val="0"/>
          <w:numId w:val="5"/>
        </w:numPr>
        <w:rPr>
          <w:rFonts w:cs="Arial"/>
        </w:rPr>
      </w:pPr>
      <w:r w:rsidRPr="00100462">
        <w:rPr>
          <w:rFonts w:cs="Arial"/>
          <w:b/>
          <w:bCs/>
          <w:u w:val="single"/>
        </w:rPr>
        <w:t>Haptic Technology</w:t>
      </w:r>
      <w:r w:rsidRPr="00100462">
        <w:rPr>
          <w:rFonts w:cs="Arial"/>
        </w:rPr>
        <w:t xml:space="preserve"> with meaningful vibratory feedback can be helpful for specific tasks</w:t>
      </w:r>
    </w:p>
    <w:p w14:paraId="51EFC909" w14:textId="77777777" w:rsidR="00100462" w:rsidRPr="00100462" w:rsidRDefault="00100462" w:rsidP="00100462">
      <w:pPr>
        <w:rPr>
          <w:rFonts w:cs="Arial"/>
        </w:rPr>
      </w:pPr>
    </w:p>
    <w:p w14:paraId="658CC5D2" w14:textId="7BB8EBC4" w:rsidR="00603D09" w:rsidRPr="00B1680C" w:rsidRDefault="00603D09" w:rsidP="00D21355">
      <w:pPr>
        <w:pStyle w:val="Heading2"/>
        <w:rPr>
          <w:rFonts w:cs="Arial"/>
        </w:rPr>
      </w:pPr>
      <w:r w:rsidRPr="00B1680C">
        <w:rPr>
          <w:rFonts w:cs="Arial"/>
        </w:rPr>
        <w:t xml:space="preserve">Slide </w:t>
      </w:r>
      <w:r w:rsidR="00CE68CC">
        <w:rPr>
          <w:rFonts w:cs="Arial"/>
        </w:rPr>
        <w:t>8</w:t>
      </w:r>
    </w:p>
    <w:p w14:paraId="22359D91" w14:textId="7ABCD8CE" w:rsidR="00280847" w:rsidRPr="00280847" w:rsidRDefault="00280847" w:rsidP="00280847">
      <w:pPr>
        <w:rPr>
          <w:rFonts w:cs="Arial"/>
          <w:b/>
          <w:bCs/>
        </w:rPr>
      </w:pPr>
      <w:r w:rsidRPr="00280847">
        <w:rPr>
          <w:rFonts w:cs="Arial"/>
          <w:b/>
          <w:bCs/>
        </w:rPr>
        <w:t>Insights from DeafBlind Panelists</w:t>
      </w:r>
    </w:p>
    <w:p w14:paraId="2936C5C7" w14:textId="77777777" w:rsidR="003C30ED" w:rsidRPr="00117E7C" w:rsidRDefault="003C30ED" w:rsidP="00BC1B1E">
      <w:pPr>
        <w:rPr>
          <w:rFonts w:cs="Arial"/>
        </w:rPr>
      </w:pPr>
    </w:p>
    <w:p w14:paraId="347D660C" w14:textId="3F454752" w:rsidR="00603D09" w:rsidRPr="00B1680C" w:rsidRDefault="00603D09" w:rsidP="00D21355">
      <w:pPr>
        <w:pStyle w:val="Heading2"/>
        <w:rPr>
          <w:rFonts w:cs="Arial"/>
        </w:rPr>
      </w:pPr>
      <w:r w:rsidRPr="00B1680C">
        <w:rPr>
          <w:rFonts w:cs="Arial"/>
        </w:rPr>
        <w:t xml:space="preserve">Slide </w:t>
      </w:r>
      <w:r w:rsidR="00CE68CC">
        <w:rPr>
          <w:rFonts w:cs="Arial"/>
        </w:rPr>
        <w:t>9</w:t>
      </w:r>
    </w:p>
    <w:p w14:paraId="665AA113" w14:textId="731532FB" w:rsidR="00117E7C" w:rsidRDefault="00280847" w:rsidP="00117E7C">
      <w:pPr>
        <w:rPr>
          <w:rFonts w:cs="Arial"/>
          <w:b/>
          <w:bCs/>
        </w:rPr>
      </w:pPr>
      <w:r>
        <w:rPr>
          <w:rFonts w:cs="Arial"/>
          <w:b/>
          <w:bCs/>
        </w:rPr>
        <w:t>Deb Marinos</w:t>
      </w:r>
    </w:p>
    <w:p w14:paraId="7871AEF1" w14:textId="51D4CE87" w:rsidR="00482866" w:rsidRPr="00482866" w:rsidRDefault="00482866" w:rsidP="003A6741">
      <w:pPr>
        <w:pStyle w:val="ListParagraph"/>
        <w:numPr>
          <w:ilvl w:val="0"/>
          <w:numId w:val="6"/>
        </w:numPr>
        <w:rPr>
          <w:rFonts w:cs="Arial"/>
        </w:rPr>
      </w:pPr>
      <w:r w:rsidRPr="00482866">
        <w:rPr>
          <w:rFonts w:cs="Arial"/>
        </w:rPr>
        <w:t xml:space="preserve">Founder, Adaptability for Life LLC </w:t>
      </w:r>
    </w:p>
    <w:p w14:paraId="3C513D80" w14:textId="6FB8165B" w:rsidR="00482866" w:rsidRPr="00482866" w:rsidRDefault="00482866" w:rsidP="003A6741">
      <w:pPr>
        <w:pStyle w:val="ListParagraph"/>
        <w:numPr>
          <w:ilvl w:val="0"/>
          <w:numId w:val="6"/>
        </w:numPr>
        <w:rPr>
          <w:rFonts w:cs="Arial"/>
        </w:rPr>
      </w:pPr>
      <w:r w:rsidRPr="00482866">
        <w:rPr>
          <w:rFonts w:cs="Arial"/>
        </w:rPr>
        <w:t xml:space="preserve">Licensed Professional Counselor (LPC) </w:t>
      </w:r>
    </w:p>
    <w:p w14:paraId="13B12B59" w14:textId="6D3F8CD1" w:rsidR="00482866" w:rsidRPr="00482866" w:rsidRDefault="00482866" w:rsidP="003A6741">
      <w:pPr>
        <w:pStyle w:val="ListParagraph"/>
        <w:numPr>
          <w:ilvl w:val="0"/>
          <w:numId w:val="6"/>
        </w:numPr>
        <w:rPr>
          <w:rFonts w:cs="Arial"/>
        </w:rPr>
      </w:pPr>
      <w:r w:rsidRPr="00482866">
        <w:rPr>
          <w:rFonts w:cs="Arial"/>
        </w:rPr>
        <w:t xml:space="preserve">Certified Rehabilitation Counselor (CRC) </w:t>
      </w:r>
    </w:p>
    <w:p w14:paraId="5311BAB6" w14:textId="2BEE1C2F" w:rsidR="0051451D" w:rsidRPr="00482866" w:rsidRDefault="00482866" w:rsidP="003A6741">
      <w:pPr>
        <w:pStyle w:val="ListParagraph"/>
        <w:numPr>
          <w:ilvl w:val="0"/>
          <w:numId w:val="6"/>
        </w:numPr>
        <w:rPr>
          <w:rFonts w:cs="Arial"/>
        </w:rPr>
      </w:pPr>
      <w:r w:rsidRPr="00482866">
        <w:rPr>
          <w:rFonts w:cs="Arial"/>
        </w:rPr>
        <w:t>M.S., Counseling</w:t>
      </w:r>
    </w:p>
    <w:p w14:paraId="4B371F9B" w14:textId="096B1C5E" w:rsidR="002D096E" w:rsidRPr="00B1680C" w:rsidRDefault="002D096E" w:rsidP="002D096E">
      <w:pPr>
        <w:pStyle w:val="Heading3"/>
        <w:rPr>
          <w:rFonts w:cs="Arial"/>
        </w:rPr>
      </w:pPr>
      <w:r w:rsidRPr="00B1680C">
        <w:rPr>
          <w:rFonts w:cs="Arial"/>
        </w:rPr>
        <w:lastRenderedPageBreak/>
        <w:t>Image:</w:t>
      </w:r>
    </w:p>
    <w:p w14:paraId="352E7961" w14:textId="22B54AE0" w:rsidR="00BC1B1E" w:rsidRDefault="00C8120A" w:rsidP="00BC1B1E">
      <w:pPr>
        <w:rPr>
          <w:rFonts w:cs="Arial"/>
        </w:rPr>
      </w:pPr>
      <w:r w:rsidRPr="00C8120A">
        <w:rPr>
          <w:rFonts w:cs="Arial"/>
        </w:rPr>
        <w:t>Headshot of smiling woman with chin length light brown hair, bangs, glasses, dark blue shirt with black cardigan.</w:t>
      </w:r>
    </w:p>
    <w:p w14:paraId="29D90AAB" w14:textId="77777777" w:rsidR="00C8120A" w:rsidRPr="00B1680C" w:rsidRDefault="00C8120A" w:rsidP="00BC1B1E">
      <w:pPr>
        <w:rPr>
          <w:rFonts w:cs="Arial"/>
        </w:rPr>
      </w:pPr>
    </w:p>
    <w:p w14:paraId="33B3D93E" w14:textId="24C2CA71" w:rsidR="00603D09" w:rsidRPr="00B1680C" w:rsidRDefault="00603D09" w:rsidP="00D21355">
      <w:pPr>
        <w:pStyle w:val="Heading2"/>
        <w:rPr>
          <w:rFonts w:cs="Arial"/>
        </w:rPr>
      </w:pPr>
      <w:r w:rsidRPr="00B1680C">
        <w:rPr>
          <w:rFonts w:cs="Arial"/>
        </w:rPr>
        <w:t xml:space="preserve">Slide </w:t>
      </w:r>
      <w:r w:rsidR="0051451D">
        <w:rPr>
          <w:rFonts w:cs="Arial"/>
        </w:rPr>
        <w:t>10</w:t>
      </w:r>
    </w:p>
    <w:p w14:paraId="370A6372" w14:textId="3456031C" w:rsidR="0051451D" w:rsidRDefault="003B3A2E" w:rsidP="0051451D">
      <w:pPr>
        <w:rPr>
          <w:rFonts w:cs="Arial"/>
          <w:b/>
          <w:bCs/>
        </w:rPr>
      </w:pPr>
      <w:r>
        <w:rPr>
          <w:rFonts w:cs="Arial"/>
          <w:b/>
          <w:bCs/>
        </w:rPr>
        <w:t>Maricar Marquez</w:t>
      </w:r>
    </w:p>
    <w:p w14:paraId="16D3D7EE" w14:textId="36E4F43F" w:rsidR="0092660E" w:rsidRPr="0092660E" w:rsidRDefault="0092660E" w:rsidP="003A6741">
      <w:pPr>
        <w:pStyle w:val="ListParagraph"/>
        <w:numPr>
          <w:ilvl w:val="0"/>
          <w:numId w:val="7"/>
        </w:numPr>
        <w:rPr>
          <w:rFonts w:cs="Arial"/>
        </w:rPr>
      </w:pPr>
      <w:r w:rsidRPr="0092660E">
        <w:rPr>
          <w:rFonts w:cs="Arial"/>
        </w:rPr>
        <w:t xml:space="preserve">Supervisor, Independent Living Department, HKNC </w:t>
      </w:r>
    </w:p>
    <w:p w14:paraId="66ECA658" w14:textId="087AE30A" w:rsidR="0092660E" w:rsidRPr="0092660E" w:rsidRDefault="0092660E" w:rsidP="003A6741">
      <w:pPr>
        <w:pStyle w:val="ListParagraph"/>
        <w:numPr>
          <w:ilvl w:val="0"/>
          <w:numId w:val="7"/>
        </w:numPr>
        <w:rPr>
          <w:rFonts w:cs="Arial"/>
        </w:rPr>
      </w:pPr>
      <w:r w:rsidRPr="0092660E">
        <w:rPr>
          <w:rFonts w:cs="Arial"/>
        </w:rPr>
        <w:t xml:space="preserve">M.Ed., Vision Rehabilitation Therapy, UMass Boston </w:t>
      </w:r>
    </w:p>
    <w:p w14:paraId="36E251DB" w14:textId="6B9A67EA" w:rsidR="0092660E" w:rsidRPr="0092660E" w:rsidRDefault="0092660E" w:rsidP="003A6741">
      <w:pPr>
        <w:pStyle w:val="ListParagraph"/>
        <w:numPr>
          <w:ilvl w:val="0"/>
          <w:numId w:val="7"/>
        </w:numPr>
        <w:rPr>
          <w:rFonts w:cs="Arial"/>
        </w:rPr>
      </w:pPr>
      <w:r w:rsidRPr="0092660E">
        <w:rPr>
          <w:rFonts w:cs="Arial"/>
        </w:rPr>
        <w:t xml:space="preserve">M.S., Administration, Gallaudet University </w:t>
      </w:r>
    </w:p>
    <w:p w14:paraId="768D2B7C" w14:textId="3B72B6B3" w:rsidR="0092660E" w:rsidRPr="0092660E" w:rsidRDefault="0092660E" w:rsidP="003A6741">
      <w:pPr>
        <w:pStyle w:val="ListParagraph"/>
        <w:numPr>
          <w:ilvl w:val="0"/>
          <w:numId w:val="7"/>
        </w:numPr>
        <w:rPr>
          <w:rFonts w:cs="Arial"/>
        </w:rPr>
      </w:pPr>
      <w:r w:rsidRPr="0092660E">
        <w:rPr>
          <w:rFonts w:cs="Arial"/>
        </w:rPr>
        <w:t>B.A., Communication Arts, Gallaudet University</w:t>
      </w:r>
    </w:p>
    <w:p w14:paraId="41BA2A28" w14:textId="77777777" w:rsidR="00017659" w:rsidRDefault="00017659" w:rsidP="00017659">
      <w:pPr>
        <w:pStyle w:val="Heading3"/>
      </w:pPr>
      <w:r w:rsidRPr="00B1680C">
        <w:t>Image</w:t>
      </w:r>
      <w:r>
        <w:t xml:space="preserve">: </w:t>
      </w:r>
    </w:p>
    <w:p w14:paraId="11462FCD" w14:textId="149CB064" w:rsidR="00117E7C" w:rsidRDefault="00D766D5" w:rsidP="00117E7C">
      <w:pPr>
        <w:rPr>
          <w:rFonts w:cs="Arial"/>
        </w:rPr>
      </w:pPr>
      <w:r w:rsidRPr="00D766D5">
        <w:rPr>
          <w:rFonts w:cs="Arial"/>
        </w:rPr>
        <w:t xml:space="preserve">Headshot of smiling woman with dark hair half up and half down, wearing dangly earrings, silver necklace and black </w:t>
      </w:r>
      <w:proofErr w:type="gramStart"/>
      <w:r w:rsidRPr="00D766D5">
        <w:rPr>
          <w:rFonts w:cs="Arial"/>
        </w:rPr>
        <w:t>turtle neck</w:t>
      </w:r>
      <w:proofErr w:type="gramEnd"/>
      <w:r w:rsidRPr="00D766D5">
        <w:rPr>
          <w:rFonts w:cs="Arial"/>
        </w:rPr>
        <w:t xml:space="preserve"> shirt in front of a gray backdrop.</w:t>
      </w:r>
    </w:p>
    <w:p w14:paraId="3BD462E6" w14:textId="77777777" w:rsidR="00D766D5" w:rsidRPr="00117E7C" w:rsidRDefault="00D766D5" w:rsidP="00117E7C">
      <w:pPr>
        <w:rPr>
          <w:rFonts w:cs="Arial"/>
        </w:rPr>
      </w:pPr>
    </w:p>
    <w:p w14:paraId="516A3FEB" w14:textId="6833D642" w:rsidR="00603D09" w:rsidRPr="00B1680C" w:rsidRDefault="00603D09" w:rsidP="00D21355">
      <w:pPr>
        <w:pStyle w:val="Heading2"/>
        <w:rPr>
          <w:rFonts w:cs="Arial"/>
        </w:rPr>
      </w:pPr>
      <w:r w:rsidRPr="00B1680C">
        <w:rPr>
          <w:rFonts w:cs="Arial"/>
        </w:rPr>
        <w:t>Slide 1</w:t>
      </w:r>
      <w:r w:rsidR="00CE68CC">
        <w:rPr>
          <w:rFonts w:cs="Arial"/>
        </w:rPr>
        <w:t>1</w:t>
      </w:r>
    </w:p>
    <w:p w14:paraId="717A66DB" w14:textId="77777777" w:rsidR="00787773" w:rsidRDefault="00787773" w:rsidP="00787773">
      <w:pPr>
        <w:rPr>
          <w:rFonts w:cs="Arial"/>
          <w:b/>
          <w:bCs/>
        </w:rPr>
      </w:pPr>
      <w:r w:rsidRPr="00787773">
        <w:rPr>
          <w:rFonts w:cs="Arial"/>
          <w:b/>
          <w:bCs/>
        </w:rPr>
        <w:t>Insights from an O&amp;M Specialist</w:t>
      </w:r>
    </w:p>
    <w:p w14:paraId="02B6CC5E" w14:textId="77777777" w:rsidR="007C7129" w:rsidRPr="007C7129" w:rsidRDefault="007C7129" w:rsidP="007C7129">
      <w:pPr>
        <w:rPr>
          <w:rFonts w:cs="Arial"/>
        </w:rPr>
      </w:pPr>
    </w:p>
    <w:p w14:paraId="797FE311" w14:textId="171BB9D4" w:rsidR="00603D09" w:rsidRPr="00B1680C" w:rsidRDefault="00603D09" w:rsidP="00D21355">
      <w:pPr>
        <w:pStyle w:val="Heading2"/>
        <w:rPr>
          <w:rFonts w:cs="Arial"/>
        </w:rPr>
      </w:pPr>
      <w:r w:rsidRPr="00B1680C">
        <w:rPr>
          <w:rFonts w:cs="Arial"/>
        </w:rPr>
        <w:t>Slide 1</w:t>
      </w:r>
      <w:r w:rsidR="00CE68CC">
        <w:rPr>
          <w:rFonts w:cs="Arial"/>
        </w:rPr>
        <w:t>2</w:t>
      </w:r>
    </w:p>
    <w:p w14:paraId="4A9A65D5" w14:textId="3C46A510" w:rsidR="006F5771" w:rsidRDefault="008518F0" w:rsidP="006F5771">
      <w:pPr>
        <w:rPr>
          <w:rFonts w:cs="Arial"/>
          <w:b/>
          <w:bCs/>
        </w:rPr>
      </w:pPr>
      <w:r>
        <w:rPr>
          <w:rFonts w:cs="Arial"/>
          <w:b/>
          <w:bCs/>
        </w:rPr>
        <w:t>Heather “Hex” Lightfoot</w:t>
      </w:r>
    </w:p>
    <w:p w14:paraId="7C54808B" w14:textId="2EEEF9A7" w:rsidR="008518F0" w:rsidRPr="008518F0" w:rsidRDefault="008518F0" w:rsidP="003A6741">
      <w:pPr>
        <w:pStyle w:val="ListParagraph"/>
        <w:numPr>
          <w:ilvl w:val="0"/>
          <w:numId w:val="8"/>
        </w:numPr>
        <w:rPr>
          <w:rFonts w:cs="Arial"/>
        </w:rPr>
      </w:pPr>
      <w:r w:rsidRPr="008518F0">
        <w:rPr>
          <w:rFonts w:cs="Arial"/>
        </w:rPr>
        <w:t xml:space="preserve">Deaf mother of three </w:t>
      </w:r>
    </w:p>
    <w:p w14:paraId="50D4421E" w14:textId="054E7BC5" w:rsidR="008518F0" w:rsidRPr="008518F0" w:rsidRDefault="008518F0" w:rsidP="003A6741">
      <w:pPr>
        <w:pStyle w:val="ListParagraph"/>
        <w:numPr>
          <w:ilvl w:val="0"/>
          <w:numId w:val="8"/>
        </w:numPr>
        <w:rPr>
          <w:rFonts w:cs="Arial"/>
        </w:rPr>
      </w:pPr>
      <w:r w:rsidRPr="008518F0">
        <w:rPr>
          <w:rFonts w:cs="Arial"/>
        </w:rPr>
        <w:t>CODA</w:t>
      </w:r>
    </w:p>
    <w:p w14:paraId="79F948D8" w14:textId="7FAD9BE3" w:rsidR="008518F0" w:rsidRPr="008518F0" w:rsidRDefault="008518F0" w:rsidP="003A6741">
      <w:pPr>
        <w:pStyle w:val="ListParagraph"/>
        <w:numPr>
          <w:ilvl w:val="0"/>
          <w:numId w:val="8"/>
        </w:numPr>
        <w:rPr>
          <w:rFonts w:cs="Arial"/>
        </w:rPr>
      </w:pPr>
      <w:r w:rsidRPr="008518F0">
        <w:rPr>
          <w:rFonts w:cs="Arial"/>
        </w:rPr>
        <w:t xml:space="preserve">Parent of a DeafBlind teen </w:t>
      </w:r>
    </w:p>
    <w:p w14:paraId="6B6C7F67" w14:textId="7402C8EB" w:rsidR="008518F0" w:rsidRPr="008518F0" w:rsidRDefault="008518F0" w:rsidP="003A6741">
      <w:pPr>
        <w:pStyle w:val="ListParagraph"/>
        <w:numPr>
          <w:ilvl w:val="0"/>
          <w:numId w:val="8"/>
        </w:numPr>
        <w:rPr>
          <w:rFonts w:cs="Arial"/>
        </w:rPr>
      </w:pPr>
      <w:r w:rsidRPr="008518F0">
        <w:rPr>
          <w:rFonts w:cs="Arial"/>
        </w:rPr>
        <w:t xml:space="preserve">M.Ed., Special Education </w:t>
      </w:r>
    </w:p>
    <w:p w14:paraId="5B22E657" w14:textId="2D17A5B9" w:rsidR="008518F0" w:rsidRPr="008518F0" w:rsidRDefault="008518F0" w:rsidP="003A6741">
      <w:pPr>
        <w:pStyle w:val="ListParagraph"/>
        <w:numPr>
          <w:ilvl w:val="0"/>
          <w:numId w:val="8"/>
        </w:numPr>
        <w:rPr>
          <w:rFonts w:cs="Arial"/>
        </w:rPr>
      </w:pPr>
      <w:r w:rsidRPr="008518F0">
        <w:rPr>
          <w:rFonts w:cs="Arial"/>
        </w:rPr>
        <w:t xml:space="preserve">DeafBlind Graduate Certificate, Texas Tech University </w:t>
      </w:r>
    </w:p>
    <w:p w14:paraId="254A24A7" w14:textId="22709EAC" w:rsidR="008518F0" w:rsidRPr="008518F0" w:rsidRDefault="008518F0" w:rsidP="003A6741">
      <w:pPr>
        <w:pStyle w:val="ListParagraph"/>
        <w:numPr>
          <w:ilvl w:val="0"/>
          <w:numId w:val="8"/>
        </w:numPr>
        <w:rPr>
          <w:rFonts w:cs="Arial"/>
        </w:rPr>
      </w:pPr>
      <w:r w:rsidRPr="008518F0">
        <w:rPr>
          <w:rFonts w:cs="Arial"/>
        </w:rPr>
        <w:t>Alumna of Gallaudet University and Texas Tech University</w:t>
      </w:r>
    </w:p>
    <w:p w14:paraId="0716D24D" w14:textId="77777777" w:rsidR="00017659" w:rsidRDefault="00017659" w:rsidP="00017659">
      <w:pPr>
        <w:pStyle w:val="Heading3"/>
      </w:pPr>
      <w:r w:rsidRPr="00B1680C">
        <w:t>Image</w:t>
      </w:r>
      <w:r>
        <w:t xml:space="preserve">: </w:t>
      </w:r>
    </w:p>
    <w:p w14:paraId="520EF748" w14:textId="06962407" w:rsidR="00047AA5" w:rsidRDefault="00153EFB" w:rsidP="00047AA5">
      <w:pPr>
        <w:rPr>
          <w:rFonts w:cs="Arial"/>
        </w:rPr>
      </w:pPr>
      <w:r w:rsidRPr="00153EFB">
        <w:rPr>
          <w:rFonts w:cs="Arial"/>
        </w:rPr>
        <w:t xml:space="preserve">Headshot of </w:t>
      </w:r>
      <w:proofErr w:type="gramStart"/>
      <w:r w:rsidRPr="00153EFB">
        <w:rPr>
          <w:rFonts w:cs="Arial"/>
        </w:rPr>
        <w:t>individual</w:t>
      </w:r>
      <w:proofErr w:type="gramEnd"/>
      <w:r w:rsidRPr="00153EFB">
        <w:rPr>
          <w:rFonts w:cs="Arial"/>
        </w:rPr>
        <w:t xml:space="preserve"> with short gray hair and black shirt, she is smiling and standing in front of shrubbery </w:t>
      </w:r>
    </w:p>
    <w:p w14:paraId="5958FD1E" w14:textId="77777777" w:rsidR="00153EFB" w:rsidRPr="00047AA5" w:rsidRDefault="00153EFB" w:rsidP="00047AA5">
      <w:pPr>
        <w:rPr>
          <w:rFonts w:cs="Arial"/>
        </w:rPr>
      </w:pPr>
    </w:p>
    <w:p w14:paraId="2101301E" w14:textId="367677B3" w:rsidR="00603D09" w:rsidRPr="00B1680C" w:rsidRDefault="00603D09" w:rsidP="00D21355">
      <w:pPr>
        <w:pStyle w:val="Heading2"/>
        <w:rPr>
          <w:rFonts w:cs="Arial"/>
        </w:rPr>
      </w:pPr>
      <w:r w:rsidRPr="00B1680C">
        <w:rPr>
          <w:rFonts w:cs="Arial"/>
        </w:rPr>
        <w:lastRenderedPageBreak/>
        <w:t>Slide 1</w:t>
      </w:r>
      <w:r w:rsidR="00CE68CC">
        <w:rPr>
          <w:rFonts w:cs="Arial"/>
        </w:rPr>
        <w:t>3</w:t>
      </w:r>
    </w:p>
    <w:p w14:paraId="554B5CD3" w14:textId="7C47A8A6" w:rsidR="00FF289E" w:rsidRDefault="00446CF0" w:rsidP="00FF289E">
      <w:pPr>
        <w:rPr>
          <w:rFonts w:cs="Arial"/>
          <w:b/>
          <w:bCs/>
        </w:rPr>
      </w:pPr>
      <w:r>
        <w:rPr>
          <w:rFonts w:cs="Arial"/>
          <w:b/>
          <w:bCs/>
        </w:rPr>
        <w:t>Study Takeaways</w:t>
      </w:r>
    </w:p>
    <w:p w14:paraId="23297BEB" w14:textId="65A6B034" w:rsidR="00446CF0" w:rsidRPr="00446CF0" w:rsidRDefault="00446CF0" w:rsidP="003A6741">
      <w:pPr>
        <w:pStyle w:val="ListParagraph"/>
        <w:numPr>
          <w:ilvl w:val="0"/>
          <w:numId w:val="9"/>
        </w:numPr>
        <w:rPr>
          <w:rFonts w:cs="Arial"/>
        </w:rPr>
      </w:pPr>
      <w:r w:rsidRPr="00446CF0">
        <w:rPr>
          <w:rFonts w:cs="Arial"/>
        </w:rPr>
        <w:t>DeafBlind traveler insights</w:t>
      </w:r>
    </w:p>
    <w:p w14:paraId="0983AD8E" w14:textId="21DB3643" w:rsidR="00446CF0" w:rsidRPr="00446CF0" w:rsidRDefault="00446CF0" w:rsidP="003A6741">
      <w:pPr>
        <w:pStyle w:val="ListParagraph"/>
        <w:numPr>
          <w:ilvl w:val="0"/>
          <w:numId w:val="9"/>
        </w:numPr>
        <w:rPr>
          <w:rFonts w:cs="Arial"/>
        </w:rPr>
      </w:pPr>
      <w:r w:rsidRPr="00446CF0">
        <w:rPr>
          <w:rFonts w:cs="Arial"/>
        </w:rPr>
        <w:t>O&amp;M Specialist perspectives</w:t>
      </w:r>
    </w:p>
    <w:p w14:paraId="46FB567F" w14:textId="6240E4DF" w:rsidR="00446CF0" w:rsidRPr="00446CF0" w:rsidRDefault="00446CF0" w:rsidP="003A6741">
      <w:pPr>
        <w:pStyle w:val="ListParagraph"/>
        <w:numPr>
          <w:ilvl w:val="0"/>
          <w:numId w:val="9"/>
        </w:numPr>
        <w:rPr>
          <w:rFonts w:cs="Arial"/>
        </w:rPr>
      </w:pPr>
      <w:r w:rsidRPr="00446CF0">
        <w:rPr>
          <w:rFonts w:cs="Arial"/>
        </w:rPr>
        <w:t>Comparison of DB and O&amp;M perspectives</w:t>
      </w:r>
    </w:p>
    <w:p w14:paraId="4B7C4707" w14:textId="2CFE70E4" w:rsidR="00D726C3" w:rsidRPr="00446CF0" w:rsidRDefault="00446CF0" w:rsidP="003A6741">
      <w:pPr>
        <w:pStyle w:val="ListParagraph"/>
        <w:numPr>
          <w:ilvl w:val="0"/>
          <w:numId w:val="9"/>
        </w:numPr>
        <w:rPr>
          <w:rFonts w:cs="Arial"/>
        </w:rPr>
      </w:pPr>
      <w:r w:rsidRPr="00446CF0">
        <w:rPr>
          <w:rFonts w:cs="Arial"/>
        </w:rPr>
        <w:t>Shared themes identified</w:t>
      </w:r>
    </w:p>
    <w:p w14:paraId="73F1F695" w14:textId="77777777" w:rsidR="00017659" w:rsidRDefault="00017659" w:rsidP="00017659">
      <w:pPr>
        <w:pStyle w:val="Heading3"/>
      </w:pPr>
      <w:r w:rsidRPr="00B1680C">
        <w:t>Image</w:t>
      </w:r>
      <w:r>
        <w:t xml:space="preserve">: </w:t>
      </w:r>
    </w:p>
    <w:p w14:paraId="7A759D3A" w14:textId="2482A5A8" w:rsidR="00090B0B" w:rsidRDefault="00153EFB" w:rsidP="00174037">
      <w:pPr>
        <w:rPr>
          <w:rFonts w:cs="Arial"/>
        </w:rPr>
      </w:pPr>
      <w:r w:rsidRPr="00153EFB">
        <w:rPr>
          <w:rFonts w:cs="Arial"/>
        </w:rPr>
        <w:t>Image of bearded male reviewing paperwork at a table.</w:t>
      </w:r>
    </w:p>
    <w:p w14:paraId="516A4FAE" w14:textId="77777777" w:rsidR="00153EFB" w:rsidRPr="00174037" w:rsidRDefault="00153EFB" w:rsidP="00174037">
      <w:pPr>
        <w:rPr>
          <w:rFonts w:cs="Arial"/>
        </w:rPr>
      </w:pPr>
    </w:p>
    <w:p w14:paraId="4468AD75" w14:textId="5A29CD6B" w:rsidR="00C46E6B" w:rsidRPr="00B1680C" w:rsidRDefault="00C46E6B" w:rsidP="00D21355">
      <w:pPr>
        <w:pStyle w:val="Heading2"/>
        <w:rPr>
          <w:rFonts w:cs="Arial"/>
        </w:rPr>
      </w:pPr>
      <w:r w:rsidRPr="00B1680C">
        <w:rPr>
          <w:rFonts w:cs="Arial"/>
        </w:rPr>
        <w:t>Slide 1</w:t>
      </w:r>
      <w:r w:rsidR="00CE68CC">
        <w:rPr>
          <w:rFonts w:cs="Arial"/>
        </w:rPr>
        <w:t>4</w:t>
      </w:r>
    </w:p>
    <w:p w14:paraId="1E748A1C" w14:textId="350D2F31" w:rsidR="00693287" w:rsidRDefault="00806145" w:rsidP="00693287">
      <w:pPr>
        <w:rPr>
          <w:rFonts w:cs="Arial"/>
          <w:b/>
          <w:bCs/>
        </w:rPr>
      </w:pPr>
      <w:r>
        <w:rPr>
          <w:rFonts w:cs="Arial"/>
          <w:b/>
          <w:bCs/>
        </w:rPr>
        <w:t>T</w:t>
      </w:r>
      <w:r w:rsidRPr="00806145">
        <w:rPr>
          <w:rFonts w:cs="Arial"/>
          <w:b/>
          <w:bCs/>
        </w:rPr>
        <w:t>ouch Requires Consent &amp; Collaboration</w:t>
      </w:r>
    </w:p>
    <w:p w14:paraId="2ACE4B31" w14:textId="77777777" w:rsidR="00371288" w:rsidRPr="00371288" w:rsidRDefault="00371288" w:rsidP="003A6741">
      <w:pPr>
        <w:pStyle w:val="ListParagraph"/>
        <w:numPr>
          <w:ilvl w:val="0"/>
          <w:numId w:val="10"/>
        </w:numPr>
        <w:rPr>
          <w:rFonts w:cs="Arial"/>
        </w:rPr>
      </w:pPr>
      <w:r w:rsidRPr="00371288">
        <w:rPr>
          <w:rFonts w:cs="Arial"/>
        </w:rPr>
        <w:t>Joint or Mutual Attention</w:t>
      </w:r>
    </w:p>
    <w:p w14:paraId="47275837" w14:textId="6EDA490A" w:rsidR="00371288" w:rsidRPr="00371288" w:rsidRDefault="00371288" w:rsidP="003A6741">
      <w:pPr>
        <w:pStyle w:val="ListParagraph"/>
        <w:numPr>
          <w:ilvl w:val="0"/>
          <w:numId w:val="10"/>
        </w:numPr>
        <w:rPr>
          <w:rFonts w:cs="Arial"/>
        </w:rPr>
      </w:pPr>
      <w:proofErr w:type="gramStart"/>
      <w:r w:rsidRPr="00371288">
        <w:rPr>
          <w:rFonts w:cs="Arial"/>
        </w:rPr>
        <w:t>Respect</w:t>
      </w:r>
      <w:proofErr w:type="gramEnd"/>
      <w:r w:rsidRPr="00371288">
        <w:rPr>
          <w:rFonts w:cs="Arial"/>
        </w:rPr>
        <w:t xml:space="preserve"> individual and cultural preferences for touch </w:t>
      </w:r>
    </w:p>
    <w:p w14:paraId="4B6FFF69" w14:textId="3C996E40" w:rsidR="00371288" w:rsidRPr="00371288" w:rsidRDefault="00371288" w:rsidP="003A6741">
      <w:pPr>
        <w:pStyle w:val="ListParagraph"/>
        <w:numPr>
          <w:ilvl w:val="0"/>
          <w:numId w:val="10"/>
        </w:numPr>
        <w:rPr>
          <w:rFonts w:cs="Arial"/>
        </w:rPr>
      </w:pPr>
      <w:r w:rsidRPr="00371288">
        <w:rPr>
          <w:rFonts w:cs="Arial"/>
        </w:rPr>
        <w:t xml:space="preserve">Obtain understanding, consent, and participation </w:t>
      </w:r>
    </w:p>
    <w:p w14:paraId="22A63949" w14:textId="341AC9FC" w:rsidR="00371288" w:rsidRPr="00371288" w:rsidRDefault="00371288" w:rsidP="003A6741">
      <w:pPr>
        <w:pStyle w:val="ListParagraph"/>
        <w:numPr>
          <w:ilvl w:val="0"/>
          <w:numId w:val="10"/>
        </w:numPr>
        <w:rPr>
          <w:rFonts w:cs="Arial"/>
        </w:rPr>
      </w:pPr>
      <w:r w:rsidRPr="00371288">
        <w:rPr>
          <w:rFonts w:cs="Arial"/>
        </w:rPr>
        <w:t>Misuse of touch can cause discomfort or distress</w:t>
      </w:r>
    </w:p>
    <w:p w14:paraId="3244F6C6" w14:textId="25116EF6" w:rsidR="00174037" w:rsidRDefault="00371288" w:rsidP="003A6741">
      <w:pPr>
        <w:pStyle w:val="ListParagraph"/>
        <w:numPr>
          <w:ilvl w:val="0"/>
          <w:numId w:val="10"/>
        </w:numPr>
        <w:rPr>
          <w:rFonts w:cs="Arial"/>
        </w:rPr>
      </w:pPr>
      <w:r w:rsidRPr="00371288">
        <w:rPr>
          <w:rFonts w:cs="Arial"/>
        </w:rPr>
        <w:t>Discuss touch preferences and boundaries early</w:t>
      </w:r>
    </w:p>
    <w:p w14:paraId="5A7006A1" w14:textId="00F23F3F" w:rsidR="008706CA" w:rsidRDefault="008706CA" w:rsidP="008706CA">
      <w:pPr>
        <w:pStyle w:val="Heading3"/>
      </w:pPr>
      <w:r w:rsidRPr="00B1680C">
        <w:t>Image</w:t>
      </w:r>
      <w:r>
        <w:t xml:space="preserve"> 1: </w:t>
      </w:r>
    </w:p>
    <w:p w14:paraId="35383DF5" w14:textId="69FDBDE1" w:rsidR="008706CA" w:rsidRDefault="00A21C31" w:rsidP="008706CA">
      <w:pPr>
        <w:rPr>
          <w:rFonts w:cs="Arial"/>
        </w:rPr>
      </w:pPr>
      <w:r w:rsidRPr="00A21C31">
        <w:rPr>
          <w:rFonts w:cs="Arial"/>
        </w:rPr>
        <w:t>Haptics Pocket Edition App logo featuring a clip art figure with a hearing aid looking away while another person has a hand on their back.</w:t>
      </w:r>
    </w:p>
    <w:p w14:paraId="6BB19856" w14:textId="53B88682" w:rsidR="008706CA" w:rsidRDefault="008706CA" w:rsidP="008706CA">
      <w:pPr>
        <w:pStyle w:val="Heading3"/>
      </w:pPr>
      <w:r w:rsidRPr="00B1680C">
        <w:t>Image</w:t>
      </w:r>
      <w:r>
        <w:t xml:space="preserve"> 2: </w:t>
      </w:r>
    </w:p>
    <w:p w14:paraId="1788F323" w14:textId="1B4C6D17" w:rsidR="00A21C31" w:rsidRPr="00A21C31" w:rsidRDefault="00A21C31" w:rsidP="00A21C31">
      <w:pPr>
        <w:rPr>
          <w:rFonts w:cs="Arial"/>
        </w:rPr>
      </w:pPr>
      <w:r w:rsidRPr="00A21C31">
        <w:rPr>
          <w:rFonts w:cs="Arial"/>
        </w:rPr>
        <w:t>A woman's back with white numbered arrows showing the X shaped movement for the Emergency haptic. Text box under 2</w:t>
      </w:r>
      <w:r w:rsidRPr="00A21C31">
        <w:rPr>
          <w:rFonts w:cs="Arial"/>
          <w:vertAlign w:val="superscript"/>
        </w:rPr>
        <w:t>nd</w:t>
      </w:r>
      <w:r w:rsidRPr="00A21C31">
        <w:rPr>
          <w:rFonts w:cs="Arial"/>
        </w:rPr>
        <w:t xml:space="preserve"> photo: </w:t>
      </w:r>
      <w:r w:rsidRPr="00A21C31">
        <w:rPr>
          <w:rFonts w:cs="Arial"/>
          <w:b/>
          <w:bCs/>
        </w:rPr>
        <w:t>X for EMERGENCY</w:t>
      </w:r>
    </w:p>
    <w:p w14:paraId="62C191A6" w14:textId="77777777" w:rsidR="00371288" w:rsidRPr="00174037" w:rsidRDefault="00371288" w:rsidP="00371288">
      <w:pPr>
        <w:rPr>
          <w:rFonts w:cs="Arial"/>
        </w:rPr>
      </w:pPr>
    </w:p>
    <w:p w14:paraId="365429A0" w14:textId="5BEF3DA9" w:rsidR="00C46E6B" w:rsidRPr="00B1680C" w:rsidRDefault="00C46E6B" w:rsidP="00D21355">
      <w:pPr>
        <w:pStyle w:val="Heading2"/>
        <w:rPr>
          <w:rFonts w:cs="Arial"/>
        </w:rPr>
      </w:pPr>
      <w:r w:rsidRPr="00B1680C">
        <w:rPr>
          <w:rFonts w:cs="Arial"/>
        </w:rPr>
        <w:t>Slide 1</w:t>
      </w:r>
      <w:r w:rsidR="00CE68CC">
        <w:rPr>
          <w:rFonts w:cs="Arial"/>
        </w:rPr>
        <w:t>5</w:t>
      </w:r>
    </w:p>
    <w:p w14:paraId="1835A6ED" w14:textId="7C420435" w:rsidR="00AA229D" w:rsidRDefault="00371288" w:rsidP="00AA229D">
      <w:pPr>
        <w:rPr>
          <w:rFonts w:cs="Arial"/>
          <w:b/>
          <w:bCs/>
        </w:rPr>
      </w:pPr>
      <w:r>
        <w:rPr>
          <w:rFonts w:cs="Arial"/>
          <w:b/>
          <w:bCs/>
        </w:rPr>
        <w:t>S</w:t>
      </w:r>
      <w:r w:rsidRPr="00371288">
        <w:rPr>
          <w:rFonts w:cs="Arial"/>
          <w:b/>
          <w:bCs/>
        </w:rPr>
        <w:t>patial Information through Touch</w:t>
      </w:r>
    </w:p>
    <w:p w14:paraId="10A91E66" w14:textId="74CD39AE" w:rsidR="000B4DB0" w:rsidRPr="000B4DB0" w:rsidRDefault="000B4DB0" w:rsidP="003A6741">
      <w:pPr>
        <w:pStyle w:val="ListParagraph"/>
        <w:numPr>
          <w:ilvl w:val="0"/>
          <w:numId w:val="11"/>
        </w:numPr>
        <w:rPr>
          <w:rFonts w:cs="Arial"/>
        </w:rPr>
      </w:pPr>
      <w:r w:rsidRPr="000B4DB0">
        <w:rPr>
          <w:rFonts w:cs="Arial"/>
        </w:rPr>
        <w:t xml:space="preserve">Touch supports understanding of space and relationships </w:t>
      </w:r>
    </w:p>
    <w:p w14:paraId="42FFE29B" w14:textId="52BBC29F" w:rsidR="000B4DB0" w:rsidRPr="000B4DB0" w:rsidRDefault="000B4DB0" w:rsidP="003A6741">
      <w:pPr>
        <w:pStyle w:val="ListParagraph"/>
        <w:numPr>
          <w:ilvl w:val="0"/>
          <w:numId w:val="11"/>
        </w:numPr>
        <w:rPr>
          <w:rFonts w:cs="Arial"/>
        </w:rPr>
      </w:pPr>
      <w:r w:rsidRPr="000B4DB0">
        <w:rPr>
          <w:rFonts w:cs="Arial"/>
        </w:rPr>
        <w:t>Environmental landmarks identified</w:t>
      </w:r>
    </w:p>
    <w:p w14:paraId="74BA3B8B" w14:textId="12C80CE4" w:rsidR="000B4DB0" w:rsidRPr="000B4DB0" w:rsidRDefault="000B4DB0" w:rsidP="003A6741">
      <w:pPr>
        <w:pStyle w:val="ListParagraph"/>
        <w:numPr>
          <w:ilvl w:val="0"/>
          <w:numId w:val="11"/>
        </w:numPr>
        <w:rPr>
          <w:rFonts w:cs="Arial"/>
        </w:rPr>
      </w:pPr>
      <w:r w:rsidRPr="000B4DB0">
        <w:rPr>
          <w:rFonts w:cs="Arial"/>
        </w:rPr>
        <w:t xml:space="preserve">Hands, arms, back, and shoulders used for tactile mapping </w:t>
      </w:r>
    </w:p>
    <w:p w14:paraId="11B99F74" w14:textId="1ECF8DA4" w:rsidR="00371288" w:rsidRDefault="000B4DB0" w:rsidP="003A6741">
      <w:pPr>
        <w:pStyle w:val="ListParagraph"/>
        <w:numPr>
          <w:ilvl w:val="0"/>
          <w:numId w:val="11"/>
        </w:numPr>
        <w:rPr>
          <w:rFonts w:cs="Arial"/>
        </w:rPr>
      </w:pPr>
      <w:r w:rsidRPr="000B4DB0">
        <w:rPr>
          <w:rFonts w:cs="Arial"/>
        </w:rPr>
        <w:t>Shared strategy identified by DeafBlind travelers and O&amp;M specialists</w:t>
      </w:r>
    </w:p>
    <w:p w14:paraId="4C56803F" w14:textId="57D9DDCB" w:rsidR="002255CF" w:rsidRPr="002255CF" w:rsidRDefault="002255CF" w:rsidP="002255CF">
      <w:pPr>
        <w:rPr>
          <w:rFonts w:cs="Arial"/>
        </w:rPr>
      </w:pPr>
      <w:r w:rsidRPr="002255CF">
        <w:rPr>
          <w:rFonts w:cs="Arial"/>
        </w:rPr>
        <w:t>Touch used to convey</w:t>
      </w:r>
      <w:r>
        <w:rPr>
          <w:rFonts w:cs="Arial"/>
        </w:rPr>
        <w:t xml:space="preserve"> </w:t>
      </w:r>
      <w:r w:rsidRPr="002255CF">
        <w:rPr>
          <w:rFonts w:cs="Arial"/>
        </w:rPr>
        <w:t>Instructor Positioning</w:t>
      </w:r>
    </w:p>
    <w:p w14:paraId="7E311419" w14:textId="77777777" w:rsidR="002C39A1" w:rsidRDefault="002C39A1" w:rsidP="002C39A1">
      <w:pPr>
        <w:pStyle w:val="Heading3"/>
      </w:pPr>
      <w:r w:rsidRPr="00B1680C">
        <w:lastRenderedPageBreak/>
        <w:t>Image</w:t>
      </w:r>
      <w:r>
        <w:t xml:space="preserve">: </w:t>
      </w:r>
    </w:p>
    <w:p w14:paraId="10112E7C" w14:textId="556EA974" w:rsidR="002C39A1" w:rsidRPr="0076241C" w:rsidRDefault="0076241C" w:rsidP="00AA229D">
      <w:pPr>
        <w:rPr>
          <w:rFonts w:cs="Arial"/>
        </w:rPr>
      </w:pPr>
      <w:r w:rsidRPr="0076241C">
        <w:rPr>
          <w:rFonts w:cs="Arial"/>
        </w:rPr>
        <w:t xml:space="preserve">A white man stands at a busy intersection. He is working with a guide dog. Behind him a Caucasian woman who has her index finger on his shoulder blade to let him know where she is standing, and to help him maintain orientation at the intersection. </w:t>
      </w:r>
    </w:p>
    <w:p w14:paraId="7C1ACAC4" w14:textId="77777777" w:rsidR="00A9139C" w:rsidRPr="00B1680C" w:rsidRDefault="00A9139C" w:rsidP="00A9139C">
      <w:pPr>
        <w:rPr>
          <w:rFonts w:cs="Arial"/>
        </w:rPr>
      </w:pPr>
    </w:p>
    <w:p w14:paraId="65A634D8" w14:textId="7944D6A2" w:rsidR="00C46E6B" w:rsidRPr="00B1680C" w:rsidRDefault="00C46E6B" w:rsidP="00D21355">
      <w:pPr>
        <w:pStyle w:val="Heading2"/>
        <w:rPr>
          <w:rFonts w:cs="Arial"/>
        </w:rPr>
      </w:pPr>
      <w:r w:rsidRPr="00B1680C">
        <w:rPr>
          <w:rFonts w:cs="Arial"/>
        </w:rPr>
        <w:t>Slide 1</w:t>
      </w:r>
      <w:r w:rsidR="00CE68CC">
        <w:rPr>
          <w:rFonts w:cs="Arial"/>
        </w:rPr>
        <w:t>6</w:t>
      </w:r>
    </w:p>
    <w:p w14:paraId="3C8C59B3" w14:textId="4B57199A" w:rsidR="00AA229D" w:rsidRDefault="00282F95" w:rsidP="00AA229D">
      <w:pPr>
        <w:rPr>
          <w:rFonts w:cs="Arial"/>
          <w:b/>
          <w:bCs/>
        </w:rPr>
      </w:pPr>
      <w:r>
        <w:rPr>
          <w:rFonts w:cs="Arial"/>
          <w:b/>
          <w:bCs/>
        </w:rPr>
        <w:t>T</w:t>
      </w:r>
      <w:r w:rsidRPr="00282F95">
        <w:rPr>
          <w:rFonts w:cs="Arial"/>
          <w:b/>
          <w:bCs/>
        </w:rPr>
        <w:t>ouch As Communication &amp; Confirmation</w:t>
      </w:r>
    </w:p>
    <w:p w14:paraId="020BA8E0" w14:textId="69962C78" w:rsidR="00282F95" w:rsidRPr="00282F95" w:rsidRDefault="00282F95" w:rsidP="003A6741">
      <w:pPr>
        <w:pStyle w:val="ListParagraph"/>
        <w:numPr>
          <w:ilvl w:val="0"/>
          <w:numId w:val="12"/>
        </w:numPr>
        <w:rPr>
          <w:rFonts w:cs="Arial"/>
        </w:rPr>
      </w:pPr>
      <w:r w:rsidRPr="00282F95">
        <w:rPr>
          <w:rFonts w:cs="Arial"/>
        </w:rPr>
        <w:t>Reduces interruptions</w:t>
      </w:r>
    </w:p>
    <w:p w14:paraId="6629233A" w14:textId="006371A6" w:rsidR="00282F95" w:rsidRPr="00282F95" w:rsidRDefault="00282F95" w:rsidP="003A6741">
      <w:pPr>
        <w:pStyle w:val="ListParagraph"/>
        <w:numPr>
          <w:ilvl w:val="0"/>
          <w:numId w:val="12"/>
        </w:numPr>
        <w:rPr>
          <w:rFonts w:cs="Arial"/>
        </w:rPr>
      </w:pPr>
      <w:r w:rsidRPr="00282F95">
        <w:rPr>
          <w:rFonts w:cs="Arial"/>
        </w:rPr>
        <w:t>Can be affirming</w:t>
      </w:r>
    </w:p>
    <w:p w14:paraId="53396859" w14:textId="15365057" w:rsidR="00282F95" w:rsidRPr="00282F95" w:rsidRDefault="00282F95" w:rsidP="003A6741">
      <w:pPr>
        <w:pStyle w:val="ListParagraph"/>
        <w:numPr>
          <w:ilvl w:val="0"/>
          <w:numId w:val="12"/>
        </w:numPr>
        <w:rPr>
          <w:rFonts w:cs="Arial"/>
        </w:rPr>
      </w:pPr>
      <w:r w:rsidRPr="00282F95">
        <w:rPr>
          <w:rFonts w:cs="Arial"/>
        </w:rPr>
        <w:t>May support concentration</w:t>
      </w:r>
    </w:p>
    <w:p w14:paraId="28FCC72F" w14:textId="55C513FF" w:rsidR="00FE00EC" w:rsidRPr="00282F95" w:rsidRDefault="00282F95" w:rsidP="003A6741">
      <w:pPr>
        <w:pStyle w:val="ListParagraph"/>
        <w:numPr>
          <w:ilvl w:val="0"/>
          <w:numId w:val="12"/>
        </w:numPr>
        <w:rPr>
          <w:rFonts w:cs="Arial"/>
        </w:rPr>
      </w:pPr>
      <w:r w:rsidRPr="00282F95">
        <w:rPr>
          <w:rFonts w:cs="Arial"/>
        </w:rPr>
        <w:t>Maximizes the use of vision, hearing, and other senses</w:t>
      </w:r>
    </w:p>
    <w:p w14:paraId="5A134C6D" w14:textId="77777777" w:rsidR="003E292A" w:rsidRDefault="003E292A" w:rsidP="003E292A">
      <w:pPr>
        <w:pStyle w:val="Heading3"/>
      </w:pPr>
      <w:r w:rsidRPr="00B1680C">
        <w:t>Image</w:t>
      </w:r>
      <w:r>
        <w:t xml:space="preserve">: </w:t>
      </w:r>
    </w:p>
    <w:p w14:paraId="062BFDCA" w14:textId="0221FFA3" w:rsidR="00934A6F" w:rsidRDefault="006B7AFB" w:rsidP="00934A6F">
      <w:pPr>
        <w:rPr>
          <w:rFonts w:cs="Arial"/>
        </w:rPr>
      </w:pPr>
      <w:r w:rsidRPr="006B7AFB">
        <w:rPr>
          <w:rFonts w:cs="Arial"/>
        </w:rPr>
        <w:t>Three people are sitting at a table with paper. One person is using tactile methods while another person holds her hand.</w:t>
      </w:r>
    </w:p>
    <w:p w14:paraId="05131AD7" w14:textId="77777777" w:rsidR="00282F95" w:rsidRPr="00934A6F" w:rsidRDefault="00282F95" w:rsidP="00934A6F">
      <w:pPr>
        <w:rPr>
          <w:rFonts w:cs="Arial"/>
        </w:rPr>
      </w:pPr>
    </w:p>
    <w:p w14:paraId="5F489F83" w14:textId="2FF7A0D2" w:rsidR="00C46E6B" w:rsidRPr="00B1680C" w:rsidRDefault="00C46E6B" w:rsidP="00D21355">
      <w:pPr>
        <w:pStyle w:val="Heading2"/>
        <w:rPr>
          <w:rFonts w:cs="Arial"/>
        </w:rPr>
      </w:pPr>
      <w:r w:rsidRPr="00B1680C">
        <w:rPr>
          <w:rFonts w:cs="Arial"/>
        </w:rPr>
        <w:t>Slide 1</w:t>
      </w:r>
      <w:r w:rsidR="00CE68CC">
        <w:rPr>
          <w:rFonts w:cs="Arial"/>
        </w:rPr>
        <w:t>7</w:t>
      </w:r>
    </w:p>
    <w:p w14:paraId="5D695FB6" w14:textId="5A1C669C" w:rsidR="00E34595" w:rsidRPr="00E34595" w:rsidRDefault="00E34595" w:rsidP="00E34595">
      <w:r w:rsidRPr="00E34595">
        <w:t>Jessica uses her hand on the traveler’s shoulder to tap out the vibratory cadence on the app. Supporting the traveler to use his scanning strategically for intersection analysis.</w:t>
      </w:r>
    </w:p>
    <w:p w14:paraId="7A781C5E" w14:textId="0851D688" w:rsidR="003E292A" w:rsidRDefault="00B04068" w:rsidP="003E292A">
      <w:pPr>
        <w:pStyle w:val="Heading3"/>
      </w:pPr>
      <w:r>
        <w:t>Image</w:t>
      </w:r>
      <w:r w:rsidR="003E292A">
        <w:t xml:space="preserve">: </w:t>
      </w:r>
    </w:p>
    <w:p w14:paraId="243FE228" w14:textId="7C221D01" w:rsidR="009C3D62" w:rsidRDefault="00B04068" w:rsidP="003E292A">
      <w:r w:rsidRPr="00B04068">
        <w:t>Teaching the OKO app with touch- Jessica and Winfield</w:t>
      </w:r>
    </w:p>
    <w:p w14:paraId="29DF14F2" w14:textId="77777777" w:rsidR="00B04068" w:rsidRPr="003E292A" w:rsidRDefault="00B04068" w:rsidP="003E292A">
      <w:pPr>
        <w:rPr>
          <w:rFonts w:cs="Arial"/>
        </w:rPr>
      </w:pPr>
    </w:p>
    <w:p w14:paraId="7112A091" w14:textId="684614C5" w:rsidR="00C46E6B" w:rsidRPr="00B1680C" w:rsidRDefault="00C46E6B" w:rsidP="00D21355">
      <w:pPr>
        <w:pStyle w:val="Heading2"/>
        <w:rPr>
          <w:rFonts w:cs="Arial"/>
        </w:rPr>
      </w:pPr>
      <w:r w:rsidRPr="00B1680C">
        <w:rPr>
          <w:rFonts w:cs="Arial"/>
        </w:rPr>
        <w:t>Slide 1</w:t>
      </w:r>
      <w:r w:rsidR="00CE68CC">
        <w:rPr>
          <w:rFonts w:cs="Arial"/>
        </w:rPr>
        <w:t>8</w:t>
      </w:r>
    </w:p>
    <w:p w14:paraId="214E19FE" w14:textId="10A26421" w:rsidR="00596874" w:rsidRPr="00596874" w:rsidRDefault="007F44B9" w:rsidP="00596874">
      <w:pPr>
        <w:rPr>
          <w:rFonts w:cs="Arial"/>
          <w:b/>
          <w:bCs/>
        </w:rPr>
      </w:pPr>
      <w:r>
        <w:rPr>
          <w:rFonts w:cs="Arial"/>
          <w:b/>
          <w:bCs/>
        </w:rPr>
        <w:t>B</w:t>
      </w:r>
      <w:r w:rsidRPr="007F44B9">
        <w:rPr>
          <w:rFonts w:cs="Arial"/>
          <w:b/>
          <w:bCs/>
        </w:rPr>
        <w:t>enefits of Tactile Maps</w:t>
      </w:r>
    </w:p>
    <w:p w14:paraId="4A9CC14F" w14:textId="54B6A5BA" w:rsidR="00084674" w:rsidRPr="00084674" w:rsidRDefault="00084674" w:rsidP="003A6741">
      <w:pPr>
        <w:pStyle w:val="ListParagraph"/>
        <w:numPr>
          <w:ilvl w:val="0"/>
          <w:numId w:val="13"/>
        </w:numPr>
        <w:rPr>
          <w:rFonts w:cs="Arial"/>
        </w:rPr>
      </w:pPr>
      <w:r w:rsidRPr="00084674">
        <w:rPr>
          <w:rFonts w:cs="Arial"/>
        </w:rPr>
        <w:t>Helps to learn routes and navigation skills</w:t>
      </w:r>
    </w:p>
    <w:p w14:paraId="7AB0DA7F" w14:textId="024D91DA" w:rsidR="00084674" w:rsidRPr="00084674" w:rsidRDefault="00084674" w:rsidP="003A6741">
      <w:pPr>
        <w:pStyle w:val="ListParagraph"/>
        <w:numPr>
          <w:ilvl w:val="0"/>
          <w:numId w:val="13"/>
        </w:numPr>
        <w:rPr>
          <w:rFonts w:cs="Arial"/>
        </w:rPr>
      </w:pPr>
      <w:r w:rsidRPr="00084674">
        <w:rPr>
          <w:rFonts w:cs="Arial"/>
        </w:rPr>
        <w:t>Support orientation and joint attention</w:t>
      </w:r>
    </w:p>
    <w:p w14:paraId="43F05F63" w14:textId="23CF22C1" w:rsidR="00084674" w:rsidRPr="00084674" w:rsidRDefault="00084674" w:rsidP="003A6741">
      <w:pPr>
        <w:pStyle w:val="ListParagraph"/>
        <w:numPr>
          <w:ilvl w:val="0"/>
          <w:numId w:val="13"/>
        </w:numPr>
        <w:rPr>
          <w:rFonts w:cs="Arial"/>
        </w:rPr>
      </w:pPr>
      <w:r w:rsidRPr="00084674">
        <w:rPr>
          <w:rFonts w:cs="Arial"/>
        </w:rPr>
        <w:t>Supports sequencing, memory, and route review.</w:t>
      </w:r>
    </w:p>
    <w:p w14:paraId="77882251" w14:textId="26A87803" w:rsidR="00084674" w:rsidRPr="00084674" w:rsidRDefault="00084674" w:rsidP="003A6741">
      <w:pPr>
        <w:pStyle w:val="ListParagraph"/>
        <w:numPr>
          <w:ilvl w:val="0"/>
          <w:numId w:val="13"/>
        </w:numPr>
        <w:rPr>
          <w:rFonts w:cs="Arial"/>
        </w:rPr>
      </w:pPr>
      <w:r w:rsidRPr="00084674">
        <w:rPr>
          <w:rFonts w:cs="Arial"/>
        </w:rPr>
        <w:t>Useful before and after the lesson</w:t>
      </w:r>
    </w:p>
    <w:p w14:paraId="27776680" w14:textId="12B4F1D4" w:rsidR="007F44B9" w:rsidRPr="00084674" w:rsidRDefault="00084674" w:rsidP="003A6741">
      <w:pPr>
        <w:pStyle w:val="ListParagraph"/>
        <w:numPr>
          <w:ilvl w:val="0"/>
          <w:numId w:val="13"/>
        </w:numPr>
        <w:rPr>
          <w:rFonts w:cs="Arial"/>
        </w:rPr>
      </w:pPr>
      <w:r w:rsidRPr="00084674">
        <w:rPr>
          <w:rFonts w:cs="Arial"/>
        </w:rPr>
        <w:t>Supports communication in loud environments</w:t>
      </w:r>
    </w:p>
    <w:p w14:paraId="7406C024" w14:textId="77777777" w:rsidR="002C39A1" w:rsidRDefault="002C39A1" w:rsidP="002C39A1">
      <w:pPr>
        <w:pStyle w:val="Heading3"/>
      </w:pPr>
      <w:r w:rsidRPr="00B1680C">
        <w:lastRenderedPageBreak/>
        <w:t>Image</w:t>
      </w:r>
      <w:r>
        <w:t xml:space="preserve">: </w:t>
      </w:r>
    </w:p>
    <w:p w14:paraId="01AFF173" w14:textId="73956BE1" w:rsidR="002C39A1" w:rsidRPr="002C39A1" w:rsidRDefault="00A359D9" w:rsidP="002C39A1">
      <w:pPr>
        <w:rPr>
          <w:rFonts w:cs="Arial"/>
        </w:rPr>
      </w:pPr>
      <w:r w:rsidRPr="00A359D9">
        <w:rPr>
          <w:rFonts w:cs="Arial"/>
        </w:rPr>
        <w:t>An image of a binder with a small cane and layers of surfaces representing a sidewalk, a grass strip, a curb, a gutter, and the street.</w:t>
      </w:r>
    </w:p>
    <w:p w14:paraId="7B177068" w14:textId="77777777" w:rsidR="00C63E44" w:rsidRPr="00C63E44" w:rsidRDefault="00C63E44" w:rsidP="00C63E44">
      <w:pPr>
        <w:rPr>
          <w:rFonts w:cs="Arial"/>
        </w:rPr>
      </w:pPr>
    </w:p>
    <w:p w14:paraId="7D30E35E" w14:textId="508C0318" w:rsidR="00C46E6B" w:rsidRPr="00B1680C" w:rsidRDefault="00C46E6B" w:rsidP="00D21355">
      <w:pPr>
        <w:pStyle w:val="Heading2"/>
        <w:rPr>
          <w:rFonts w:cs="Arial"/>
        </w:rPr>
      </w:pPr>
      <w:r w:rsidRPr="00B1680C">
        <w:rPr>
          <w:rFonts w:cs="Arial"/>
        </w:rPr>
        <w:t>Slide 1</w:t>
      </w:r>
      <w:r w:rsidR="00CE68CC">
        <w:rPr>
          <w:rFonts w:cs="Arial"/>
        </w:rPr>
        <w:t>9</w:t>
      </w:r>
    </w:p>
    <w:p w14:paraId="4BDD4BD2" w14:textId="13FBC3EF" w:rsidR="00931A1A" w:rsidRDefault="00C46E6B" w:rsidP="00931A1A">
      <w:pPr>
        <w:rPr>
          <w:rFonts w:cs="Arial"/>
          <w:b/>
          <w:bCs/>
        </w:rPr>
      </w:pPr>
      <w:r w:rsidRPr="00B1680C">
        <w:rPr>
          <w:rFonts w:cs="Arial"/>
          <w:b/>
          <w:bCs/>
        </w:rPr>
        <w:t>​</w:t>
      </w:r>
      <w:r w:rsidR="00955C30">
        <w:rPr>
          <w:rFonts w:cs="Arial"/>
          <w:b/>
          <w:bCs/>
        </w:rPr>
        <w:t>U</w:t>
      </w:r>
      <w:r w:rsidR="00955C30" w:rsidRPr="00955C30">
        <w:rPr>
          <w:rFonts w:cs="Arial"/>
          <w:b/>
          <w:bCs/>
        </w:rPr>
        <w:t>sing Technologies with Tactile Support</w:t>
      </w:r>
    </w:p>
    <w:p w14:paraId="6558262C" w14:textId="440C99C5" w:rsidR="00955C30" w:rsidRPr="00F11E35" w:rsidRDefault="00955C30" w:rsidP="003A6741">
      <w:pPr>
        <w:pStyle w:val="ListParagraph"/>
        <w:numPr>
          <w:ilvl w:val="0"/>
          <w:numId w:val="14"/>
        </w:numPr>
        <w:rPr>
          <w:rFonts w:cs="Arial"/>
        </w:rPr>
      </w:pPr>
      <w:r w:rsidRPr="00F11E35">
        <w:rPr>
          <w:rFonts w:cs="Arial"/>
        </w:rPr>
        <w:t>DeafBlind people want equity with technologies, but it is still evolving.</w:t>
      </w:r>
    </w:p>
    <w:p w14:paraId="57543025" w14:textId="35B9E3B6" w:rsidR="00955C30" w:rsidRPr="00F11E35" w:rsidRDefault="00955C30" w:rsidP="003A6741">
      <w:pPr>
        <w:pStyle w:val="ListParagraph"/>
        <w:numPr>
          <w:ilvl w:val="0"/>
          <w:numId w:val="14"/>
        </w:numPr>
        <w:rPr>
          <w:rFonts w:cs="Arial"/>
        </w:rPr>
      </w:pPr>
      <w:r w:rsidRPr="00F11E35">
        <w:rPr>
          <w:rFonts w:cs="Arial"/>
        </w:rPr>
        <w:t>Technologies with meaningful vibratory feedback paired with visual or auditory feedback can be helpful for specific tasks.</w:t>
      </w:r>
    </w:p>
    <w:p w14:paraId="53C7F2CE" w14:textId="32D849FC" w:rsidR="00955C30" w:rsidRPr="00F11E35" w:rsidRDefault="00955C30" w:rsidP="003A6741">
      <w:pPr>
        <w:pStyle w:val="ListParagraph"/>
        <w:numPr>
          <w:ilvl w:val="1"/>
          <w:numId w:val="14"/>
        </w:numPr>
        <w:rPr>
          <w:rFonts w:cs="Arial"/>
        </w:rPr>
      </w:pPr>
      <w:r w:rsidRPr="00F11E35">
        <w:rPr>
          <w:rFonts w:cs="Arial"/>
        </w:rPr>
        <w:t>OKO app to describe traffic and walk signals</w:t>
      </w:r>
    </w:p>
    <w:p w14:paraId="6ABA9B9F" w14:textId="4729EC01" w:rsidR="00955C30" w:rsidRPr="00F11E35" w:rsidRDefault="00955C30" w:rsidP="003A6741">
      <w:pPr>
        <w:pStyle w:val="ListParagraph"/>
        <w:numPr>
          <w:ilvl w:val="1"/>
          <w:numId w:val="14"/>
        </w:numPr>
        <w:rPr>
          <w:rFonts w:cs="Arial"/>
        </w:rPr>
      </w:pPr>
      <w:r w:rsidRPr="00F11E35">
        <w:rPr>
          <w:rFonts w:cs="Arial"/>
        </w:rPr>
        <w:t xml:space="preserve">The </w:t>
      </w:r>
      <w:proofErr w:type="spellStart"/>
      <w:r w:rsidRPr="00F11E35">
        <w:rPr>
          <w:rFonts w:cs="Arial"/>
        </w:rPr>
        <w:t>MiniGuide</w:t>
      </w:r>
      <w:proofErr w:type="spellEnd"/>
      <w:r w:rsidRPr="00F11E35">
        <w:rPr>
          <w:rFonts w:cs="Arial"/>
        </w:rPr>
        <w:t xml:space="preserve"> is an older technology that provides vibratory feedback for object detection. </w:t>
      </w:r>
    </w:p>
    <w:p w14:paraId="545F54C9" w14:textId="316C8C26" w:rsidR="00545CF1" w:rsidRPr="00F11E35" w:rsidRDefault="00955C30" w:rsidP="003A6741">
      <w:pPr>
        <w:pStyle w:val="ListParagraph"/>
        <w:numPr>
          <w:ilvl w:val="1"/>
          <w:numId w:val="14"/>
        </w:numPr>
        <w:rPr>
          <w:rFonts w:cs="Arial"/>
        </w:rPr>
      </w:pPr>
      <w:proofErr w:type="spellStart"/>
      <w:r w:rsidRPr="00F11E35">
        <w:rPr>
          <w:rFonts w:cs="Arial"/>
        </w:rPr>
        <w:t>Glidance</w:t>
      </w:r>
      <w:proofErr w:type="spellEnd"/>
      <w:r w:rsidRPr="00F11E35">
        <w:rPr>
          <w:rFonts w:cs="Arial"/>
        </w:rPr>
        <w:t xml:space="preserve"> is a cane that incorporates self-driving technologies through the handle of the cane. </w:t>
      </w:r>
    </w:p>
    <w:p w14:paraId="1697D339" w14:textId="77777777" w:rsidR="00955C30" w:rsidRPr="00931A1A" w:rsidRDefault="00955C30" w:rsidP="00545CF1">
      <w:pPr>
        <w:rPr>
          <w:rFonts w:cs="Arial"/>
        </w:rPr>
      </w:pPr>
    </w:p>
    <w:p w14:paraId="2541771B" w14:textId="34C89258" w:rsidR="00C46E6B" w:rsidRPr="00B1680C" w:rsidRDefault="00C46E6B" w:rsidP="00D21355">
      <w:pPr>
        <w:pStyle w:val="Heading2"/>
        <w:rPr>
          <w:rFonts w:cs="Arial"/>
        </w:rPr>
      </w:pPr>
      <w:r w:rsidRPr="00B1680C">
        <w:rPr>
          <w:rFonts w:cs="Arial"/>
        </w:rPr>
        <w:t xml:space="preserve">Slide </w:t>
      </w:r>
      <w:r w:rsidR="00CE68CC">
        <w:rPr>
          <w:rFonts w:cs="Arial"/>
        </w:rPr>
        <w:t>20</w:t>
      </w:r>
    </w:p>
    <w:p w14:paraId="3CAFA43A" w14:textId="6E1EA033" w:rsidR="002F67CB" w:rsidRPr="000E1D4B" w:rsidRDefault="004E75C6" w:rsidP="000E1D4B">
      <w:pPr>
        <w:rPr>
          <w:rFonts w:cs="Arial"/>
          <w:b/>
          <w:bCs/>
        </w:rPr>
      </w:pPr>
      <w:r w:rsidRPr="000E1D4B">
        <w:rPr>
          <w:rFonts w:cs="Arial"/>
          <w:b/>
          <w:bCs/>
        </w:rPr>
        <w:t>Chunking and Sequencing Information</w:t>
      </w:r>
    </w:p>
    <w:p w14:paraId="1ACC4E99" w14:textId="77777777" w:rsidR="004E75C6" w:rsidRPr="000362AE" w:rsidRDefault="004E75C6" w:rsidP="003A6741">
      <w:pPr>
        <w:pStyle w:val="ListParagraph"/>
        <w:numPr>
          <w:ilvl w:val="0"/>
          <w:numId w:val="15"/>
        </w:numPr>
        <w:rPr>
          <w:rFonts w:cs="Arial"/>
        </w:rPr>
      </w:pPr>
      <w:r w:rsidRPr="000362AE">
        <w:rPr>
          <w:rFonts w:cs="Arial"/>
        </w:rPr>
        <w:t>Cognitive overload- too much information to process</w:t>
      </w:r>
    </w:p>
    <w:p w14:paraId="2AF0024C" w14:textId="74D48013" w:rsidR="004E75C6" w:rsidRPr="000362AE" w:rsidRDefault="004E75C6" w:rsidP="003A6741">
      <w:pPr>
        <w:pStyle w:val="ListParagraph"/>
        <w:numPr>
          <w:ilvl w:val="0"/>
          <w:numId w:val="15"/>
        </w:numPr>
        <w:rPr>
          <w:rFonts w:cs="Arial"/>
        </w:rPr>
      </w:pPr>
      <w:r w:rsidRPr="000362AE">
        <w:rPr>
          <w:rFonts w:cs="Arial"/>
        </w:rPr>
        <w:t>Pre-Lesson Communication and Post- Lesson Communication</w:t>
      </w:r>
    </w:p>
    <w:p w14:paraId="5494F8B9" w14:textId="682D4972" w:rsidR="004E75C6" w:rsidRPr="000362AE" w:rsidRDefault="004E75C6" w:rsidP="003A6741">
      <w:pPr>
        <w:pStyle w:val="ListParagraph"/>
        <w:numPr>
          <w:ilvl w:val="0"/>
          <w:numId w:val="15"/>
        </w:numPr>
        <w:rPr>
          <w:rFonts w:cs="Arial"/>
        </w:rPr>
      </w:pPr>
      <w:r w:rsidRPr="000362AE">
        <w:rPr>
          <w:rFonts w:cs="Arial"/>
        </w:rPr>
        <w:t>Backward chaining- start with the destination</w:t>
      </w:r>
    </w:p>
    <w:p w14:paraId="7216A63F" w14:textId="1C0E234F" w:rsidR="004E75C6" w:rsidRPr="000362AE" w:rsidRDefault="004E75C6" w:rsidP="003A6741">
      <w:pPr>
        <w:pStyle w:val="ListParagraph"/>
        <w:numPr>
          <w:ilvl w:val="0"/>
          <w:numId w:val="15"/>
        </w:numPr>
        <w:rPr>
          <w:rFonts w:cs="Arial"/>
        </w:rPr>
      </w:pPr>
      <w:r w:rsidRPr="000362AE">
        <w:rPr>
          <w:rFonts w:cs="Arial"/>
        </w:rPr>
        <w:t>Build muscle memory</w:t>
      </w:r>
    </w:p>
    <w:p w14:paraId="4B666898" w14:textId="2C308419" w:rsidR="004E75C6" w:rsidRPr="000362AE" w:rsidRDefault="004E75C6" w:rsidP="003A6741">
      <w:pPr>
        <w:pStyle w:val="ListParagraph"/>
        <w:numPr>
          <w:ilvl w:val="0"/>
          <w:numId w:val="15"/>
        </w:numPr>
        <w:rPr>
          <w:rFonts w:cs="Arial"/>
        </w:rPr>
      </w:pPr>
      <w:r w:rsidRPr="000362AE">
        <w:rPr>
          <w:rFonts w:cs="Arial"/>
        </w:rPr>
        <w:t xml:space="preserve">Chunking tasks build confidence and reduce stress </w:t>
      </w:r>
    </w:p>
    <w:p w14:paraId="66074786" w14:textId="77777777" w:rsidR="00CD41C1" w:rsidRPr="00CD41C1" w:rsidRDefault="00CD41C1" w:rsidP="00CD41C1">
      <w:pPr>
        <w:rPr>
          <w:rFonts w:cs="Arial"/>
        </w:rPr>
      </w:pPr>
    </w:p>
    <w:p w14:paraId="18004E09" w14:textId="3AE33602" w:rsidR="00CE68CC" w:rsidRPr="00B1680C" w:rsidRDefault="00CE68CC" w:rsidP="00CE68CC">
      <w:pPr>
        <w:pStyle w:val="Heading2"/>
        <w:rPr>
          <w:rFonts w:cs="Arial"/>
        </w:rPr>
      </w:pPr>
      <w:r w:rsidRPr="00B1680C">
        <w:rPr>
          <w:rFonts w:cs="Arial"/>
        </w:rPr>
        <w:t xml:space="preserve">Slide </w:t>
      </w:r>
      <w:r>
        <w:rPr>
          <w:rFonts w:cs="Arial"/>
        </w:rPr>
        <w:t>21</w:t>
      </w:r>
    </w:p>
    <w:p w14:paraId="361CD125" w14:textId="79F6D04C" w:rsidR="00030E65" w:rsidRPr="000E1D4B" w:rsidRDefault="000E1D4B" w:rsidP="000E1D4B">
      <w:pPr>
        <w:rPr>
          <w:rFonts w:cs="Arial"/>
          <w:b/>
          <w:bCs/>
        </w:rPr>
      </w:pPr>
      <w:r>
        <w:rPr>
          <w:rFonts w:cs="Arial"/>
          <w:b/>
          <w:bCs/>
        </w:rPr>
        <w:t>Overlapping Themes</w:t>
      </w:r>
    </w:p>
    <w:p w14:paraId="59B89DFD" w14:textId="77777777" w:rsidR="003E292A" w:rsidRDefault="003E292A" w:rsidP="003E292A">
      <w:pPr>
        <w:pStyle w:val="Heading3"/>
      </w:pPr>
      <w:r w:rsidRPr="00B1680C">
        <w:t>Image</w:t>
      </w:r>
      <w:r>
        <w:t xml:space="preserve">: </w:t>
      </w:r>
    </w:p>
    <w:p w14:paraId="391FCD6B" w14:textId="2D844A67" w:rsidR="00A359D9" w:rsidRPr="00A359D9" w:rsidRDefault="00A359D9" w:rsidP="00A359D9">
      <w:pPr>
        <w:rPr>
          <w:rFonts w:cs="Arial"/>
        </w:rPr>
      </w:pPr>
      <w:r w:rsidRPr="00A359D9">
        <w:rPr>
          <w:rFonts w:cs="Arial"/>
        </w:rPr>
        <w:t>Venn diagram on a dark navy background with three overlapping sections. The left blue circle is labeled "DeafBlind Perspectives" and contains the categories: Gear, Assistive Devices, and Weather. Next to the categories are images of a hat and sunglasses, a white cane and wheelchair, and a sun, cloud, and wind symbol.</w:t>
      </w:r>
    </w:p>
    <w:p w14:paraId="03A03C85" w14:textId="2F0177E9" w:rsidR="00A359D9" w:rsidRPr="00A359D9" w:rsidRDefault="00A359D9" w:rsidP="00A359D9">
      <w:pPr>
        <w:rPr>
          <w:rFonts w:cs="Arial"/>
        </w:rPr>
      </w:pPr>
      <w:r w:rsidRPr="00A359D9">
        <w:rPr>
          <w:rFonts w:cs="Arial"/>
        </w:rPr>
        <w:lastRenderedPageBreak/>
        <w:t>The center purple overlapping section is labeled "Shared Strategies" and contains the categories: Body, All Senses, Long White Cane, Wayfinding Apps, and Maps. Next to the categories are images of two hands, ear/hand/eye symbols, a long white cane, a smartphone displaying a map, and a folded map.</w:t>
      </w:r>
    </w:p>
    <w:p w14:paraId="1FA3A213" w14:textId="353E6F24" w:rsidR="00030E65" w:rsidRDefault="00A359D9" w:rsidP="00A359D9">
      <w:pPr>
        <w:rPr>
          <w:rFonts w:cs="Arial"/>
        </w:rPr>
      </w:pPr>
      <w:r w:rsidRPr="00A359D9">
        <w:rPr>
          <w:rFonts w:cs="Arial"/>
        </w:rPr>
        <w:t>The right green circle is labeled "O&amp;M Perspectives" and contains the categories: Personal Identifiers, Shadows, and Low-Tech Solutions. Next to the categories are images of a blue wristband, two walking figures, and a notepad with a pen.</w:t>
      </w:r>
    </w:p>
    <w:p w14:paraId="0E0C4175" w14:textId="77777777" w:rsidR="00A359D9" w:rsidRPr="00030E65" w:rsidRDefault="00A359D9" w:rsidP="00A359D9">
      <w:pPr>
        <w:rPr>
          <w:rFonts w:cs="Arial"/>
          <w:b/>
          <w:bCs/>
        </w:rPr>
      </w:pPr>
    </w:p>
    <w:p w14:paraId="7993DB27" w14:textId="38814694" w:rsidR="00C46E6B" w:rsidRDefault="00C46E6B" w:rsidP="00D21355">
      <w:pPr>
        <w:pStyle w:val="Heading2"/>
        <w:rPr>
          <w:rFonts w:cs="Arial"/>
        </w:rPr>
      </w:pPr>
      <w:r w:rsidRPr="00B1680C">
        <w:rPr>
          <w:rFonts w:cs="Arial"/>
        </w:rPr>
        <w:t>Slide 2</w:t>
      </w:r>
      <w:r w:rsidR="00CE68CC">
        <w:rPr>
          <w:rFonts w:cs="Arial"/>
        </w:rPr>
        <w:t>2</w:t>
      </w:r>
    </w:p>
    <w:p w14:paraId="3C53941D" w14:textId="0CE861D9" w:rsidR="005D7E6B" w:rsidRDefault="00B44643" w:rsidP="005D7E6B">
      <w:pPr>
        <w:rPr>
          <w:rFonts w:cs="Arial"/>
          <w:b/>
          <w:bCs/>
        </w:rPr>
      </w:pPr>
      <w:r>
        <w:rPr>
          <w:rFonts w:cs="Arial"/>
          <w:b/>
          <w:bCs/>
        </w:rPr>
        <w:t>Importance of Interpreters</w:t>
      </w:r>
    </w:p>
    <w:p w14:paraId="125AC293" w14:textId="47EA01A4" w:rsidR="00BA7382" w:rsidRDefault="00B44643" w:rsidP="00B44643">
      <w:pPr>
        <w:rPr>
          <w:rFonts w:cs="Arial"/>
        </w:rPr>
      </w:pPr>
      <w:r w:rsidRPr="00B44643">
        <w:rPr>
          <w:rFonts w:cs="Arial"/>
        </w:rPr>
        <w:t>Interpreters help communicate O&amp;M concepts and establish O&amp;M goals</w:t>
      </w:r>
      <w:r w:rsidR="00BA7382">
        <w:rPr>
          <w:rFonts w:cs="Arial"/>
        </w:rPr>
        <w:t>.</w:t>
      </w:r>
    </w:p>
    <w:p w14:paraId="7183C6C9" w14:textId="7150197B" w:rsidR="002C39A1" w:rsidRPr="00BA7382" w:rsidRDefault="00B44643" w:rsidP="00BA7382">
      <w:pPr>
        <w:rPr>
          <w:rFonts w:cs="Arial"/>
        </w:rPr>
      </w:pPr>
      <w:r w:rsidRPr="00B44643">
        <w:rPr>
          <w:rFonts w:cs="Arial"/>
        </w:rPr>
        <w:t>Roles and initiation of touch need to be discussed ahead of the lesson</w:t>
      </w:r>
    </w:p>
    <w:p w14:paraId="449FDF8A" w14:textId="77777777" w:rsidR="002C39A1" w:rsidRDefault="002C39A1" w:rsidP="002C39A1">
      <w:pPr>
        <w:pStyle w:val="Heading3"/>
      </w:pPr>
      <w:r w:rsidRPr="00B1680C">
        <w:t>Image</w:t>
      </w:r>
      <w:r>
        <w:t xml:space="preserve">: </w:t>
      </w:r>
    </w:p>
    <w:p w14:paraId="5779AA36" w14:textId="00B134D8" w:rsidR="002C39A1" w:rsidRPr="002C39A1" w:rsidRDefault="00FB08F5" w:rsidP="002C39A1">
      <w:pPr>
        <w:rPr>
          <w:rFonts w:cs="Arial"/>
        </w:rPr>
      </w:pPr>
      <w:r w:rsidRPr="00FB08F5">
        <w:rPr>
          <w:rFonts w:cs="Arial"/>
        </w:rPr>
        <w:t xml:space="preserve">Scene in a university setting where several interpreters and other staff are seated at a table and looking towards a young white man signing. </w:t>
      </w:r>
    </w:p>
    <w:p w14:paraId="196E0A55" w14:textId="77777777" w:rsidR="000B0921" w:rsidRDefault="000B0921" w:rsidP="006374DC">
      <w:pPr>
        <w:rPr>
          <w:rFonts w:cs="Arial"/>
        </w:rPr>
      </w:pPr>
    </w:p>
    <w:p w14:paraId="11541DD3" w14:textId="7B1E7ED5" w:rsidR="000B0921" w:rsidRDefault="000B0921" w:rsidP="000B0921">
      <w:pPr>
        <w:pStyle w:val="Heading2"/>
        <w:rPr>
          <w:rFonts w:cs="Arial"/>
        </w:rPr>
      </w:pPr>
      <w:r w:rsidRPr="00B1680C">
        <w:rPr>
          <w:rFonts w:cs="Arial"/>
        </w:rPr>
        <w:t>Slide 2</w:t>
      </w:r>
      <w:r>
        <w:rPr>
          <w:rFonts w:cs="Arial"/>
        </w:rPr>
        <w:t>3</w:t>
      </w:r>
    </w:p>
    <w:p w14:paraId="79BA41D7" w14:textId="0DAF8D2B" w:rsidR="000B0921" w:rsidRPr="000B0921" w:rsidRDefault="00BA7382" w:rsidP="000B0921">
      <w:pPr>
        <w:rPr>
          <w:rFonts w:cs="Arial"/>
          <w:b/>
          <w:bCs/>
        </w:rPr>
      </w:pPr>
      <w:r w:rsidRPr="00BA7382">
        <w:rPr>
          <w:rFonts w:cs="Arial"/>
          <w:b/>
          <w:bCs/>
        </w:rPr>
        <w:t>Planning with Interpreters</w:t>
      </w:r>
    </w:p>
    <w:p w14:paraId="01696B40" w14:textId="77777777" w:rsidR="00BA7382" w:rsidRPr="00B741BF" w:rsidRDefault="00BA7382" w:rsidP="003A6741">
      <w:pPr>
        <w:pStyle w:val="ListParagraph"/>
        <w:numPr>
          <w:ilvl w:val="0"/>
          <w:numId w:val="16"/>
        </w:numPr>
        <w:rPr>
          <w:rFonts w:cs="Arial"/>
        </w:rPr>
      </w:pPr>
      <w:r w:rsidRPr="00B741BF">
        <w:rPr>
          <w:rFonts w:cs="Arial"/>
        </w:rPr>
        <w:t>Many interpreters are not experienced with interpreting O&amp;M lessons.</w:t>
      </w:r>
    </w:p>
    <w:p w14:paraId="1E8B4193" w14:textId="5F5F5A6D" w:rsidR="00BA7382" w:rsidRPr="00B741BF" w:rsidRDefault="00BA7382" w:rsidP="003A6741">
      <w:pPr>
        <w:pStyle w:val="ListParagraph"/>
        <w:numPr>
          <w:ilvl w:val="0"/>
          <w:numId w:val="16"/>
        </w:numPr>
        <w:rPr>
          <w:rFonts w:cs="Arial"/>
        </w:rPr>
      </w:pPr>
      <w:r w:rsidRPr="00B741BF">
        <w:rPr>
          <w:rFonts w:cs="Arial"/>
        </w:rPr>
        <w:t xml:space="preserve">Review specific vocab and goals of the lessons with interpreters. </w:t>
      </w:r>
    </w:p>
    <w:p w14:paraId="36CAB9D1" w14:textId="3F832EEF" w:rsidR="00BA7382" w:rsidRPr="00B741BF" w:rsidRDefault="00BA7382" w:rsidP="003A6741">
      <w:pPr>
        <w:pStyle w:val="ListParagraph"/>
        <w:numPr>
          <w:ilvl w:val="0"/>
          <w:numId w:val="16"/>
        </w:numPr>
        <w:rPr>
          <w:rFonts w:cs="Arial"/>
        </w:rPr>
      </w:pPr>
      <w:r w:rsidRPr="00B741BF">
        <w:rPr>
          <w:rFonts w:cs="Arial"/>
        </w:rPr>
        <w:t xml:space="preserve">Explain your intention for assessment and instruction. It is fine to include the DB traveler in this so that there is shared understanding. </w:t>
      </w:r>
    </w:p>
    <w:p w14:paraId="60985BF0" w14:textId="08AA674C" w:rsidR="009D147B" w:rsidRPr="00B741BF" w:rsidRDefault="00BA7382" w:rsidP="003A6741">
      <w:pPr>
        <w:pStyle w:val="ListParagraph"/>
        <w:numPr>
          <w:ilvl w:val="0"/>
          <w:numId w:val="16"/>
        </w:numPr>
        <w:rPr>
          <w:rFonts w:cs="Arial"/>
        </w:rPr>
      </w:pPr>
      <w:r w:rsidRPr="00B741BF">
        <w:rPr>
          <w:rFonts w:cs="Arial"/>
        </w:rPr>
        <w:t>Be explicit about the location and weather needs for the lesson.</w:t>
      </w:r>
      <w:r w:rsidR="00B741BF">
        <w:rPr>
          <w:rFonts w:cs="Arial"/>
        </w:rPr>
        <w:t xml:space="preserve"> </w:t>
      </w:r>
      <w:r w:rsidRPr="00B741BF">
        <w:rPr>
          <w:rFonts w:cs="Arial"/>
        </w:rPr>
        <w:t xml:space="preserve">Suggest a hat, sunscreen, appropriate footwear. </w:t>
      </w:r>
    </w:p>
    <w:p w14:paraId="202B4045" w14:textId="77777777" w:rsidR="00BA7382" w:rsidRPr="006374DC" w:rsidRDefault="00BA7382" w:rsidP="000B0921">
      <w:pPr>
        <w:rPr>
          <w:rFonts w:cs="Arial"/>
        </w:rPr>
      </w:pPr>
    </w:p>
    <w:p w14:paraId="226385A8" w14:textId="0CA01625" w:rsidR="009D147B" w:rsidRPr="00B1680C" w:rsidRDefault="009D147B" w:rsidP="009D147B">
      <w:pPr>
        <w:pStyle w:val="Heading2"/>
        <w:rPr>
          <w:rFonts w:cs="Arial"/>
        </w:rPr>
      </w:pPr>
      <w:r w:rsidRPr="00B1680C">
        <w:rPr>
          <w:rFonts w:cs="Arial"/>
        </w:rPr>
        <w:t xml:space="preserve">Slide </w:t>
      </w:r>
      <w:r>
        <w:rPr>
          <w:rFonts w:cs="Arial"/>
        </w:rPr>
        <w:t>24</w:t>
      </w:r>
    </w:p>
    <w:p w14:paraId="5F0B558C" w14:textId="48F3EB24" w:rsidR="009D147B" w:rsidRDefault="009D147B" w:rsidP="009D147B">
      <w:pPr>
        <w:rPr>
          <w:rFonts w:cs="Arial"/>
          <w:b/>
          <w:bCs/>
        </w:rPr>
      </w:pPr>
      <w:r w:rsidRPr="00B1680C">
        <w:rPr>
          <w:rFonts w:cs="Arial"/>
          <w:b/>
          <w:bCs/>
        </w:rPr>
        <w:t>​</w:t>
      </w:r>
      <w:r w:rsidR="00B741BF">
        <w:rPr>
          <w:rFonts w:cs="Arial"/>
          <w:b/>
          <w:bCs/>
        </w:rPr>
        <w:t>M</w:t>
      </w:r>
      <w:r w:rsidR="00B741BF" w:rsidRPr="00B741BF">
        <w:rPr>
          <w:rFonts w:cs="Arial"/>
          <w:b/>
          <w:bCs/>
        </w:rPr>
        <w:t>itigating Travel Risks</w:t>
      </w:r>
    </w:p>
    <w:p w14:paraId="17634B19" w14:textId="65674174" w:rsidR="00B757B8" w:rsidRPr="00B757B8" w:rsidRDefault="00B757B8" w:rsidP="003A6741">
      <w:pPr>
        <w:pStyle w:val="ListParagraph"/>
        <w:numPr>
          <w:ilvl w:val="0"/>
          <w:numId w:val="17"/>
        </w:numPr>
        <w:rPr>
          <w:rFonts w:cs="Arial"/>
        </w:rPr>
      </w:pPr>
      <w:r w:rsidRPr="00B757B8">
        <w:rPr>
          <w:rFonts w:cs="Arial"/>
        </w:rPr>
        <w:t>Findings from this study confirm prior research:</w:t>
      </w:r>
    </w:p>
    <w:p w14:paraId="3A75B2FA" w14:textId="6D062B87" w:rsidR="00B757B8" w:rsidRPr="00B757B8" w:rsidRDefault="00B757B8" w:rsidP="003A6741">
      <w:pPr>
        <w:pStyle w:val="ListParagraph"/>
        <w:numPr>
          <w:ilvl w:val="1"/>
          <w:numId w:val="17"/>
        </w:numPr>
        <w:rPr>
          <w:rFonts w:cs="Arial"/>
        </w:rPr>
      </w:pPr>
      <w:r w:rsidRPr="00B757B8">
        <w:rPr>
          <w:rFonts w:cs="Arial"/>
        </w:rPr>
        <w:lastRenderedPageBreak/>
        <w:t xml:space="preserve">Be explicit with travelers about the driver behavior and ways to reduce risk. (Dona </w:t>
      </w:r>
      <w:proofErr w:type="spellStart"/>
      <w:r w:rsidRPr="00B757B8">
        <w:rPr>
          <w:rFonts w:cs="Arial"/>
        </w:rPr>
        <w:t>Sauerburger’s</w:t>
      </w:r>
      <w:proofErr w:type="spellEnd"/>
      <w:r w:rsidRPr="00B757B8">
        <w:rPr>
          <w:rFonts w:cs="Arial"/>
        </w:rPr>
        <w:t xml:space="preserve"> Risk Checklist)</w:t>
      </w:r>
    </w:p>
    <w:p w14:paraId="406DDBA7" w14:textId="7F13FE7E" w:rsidR="00B757B8" w:rsidRDefault="00B757B8" w:rsidP="003A6741">
      <w:pPr>
        <w:pStyle w:val="ListParagraph"/>
        <w:numPr>
          <w:ilvl w:val="1"/>
          <w:numId w:val="17"/>
        </w:numPr>
        <w:rPr>
          <w:rFonts w:cs="Arial"/>
        </w:rPr>
      </w:pPr>
      <w:r w:rsidRPr="00B757B8">
        <w:rPr>
          <w:rFonts w:cs="Arial"/>
        </w:rPr>
        <w:t xml:space="preserve">Discuss street crossing approaches such as flagging, reversible step, and intentional body movement to increase driver yielding. (Dr. Eugene "Gene" Bourquin - Multiple Articles) </w:t>
      </w:r>
    </w:p>
    <w:p w14:paraId="0472CB4B" w14:textId="02EC983E" w:rsidR="00FB08F5" w:rsidRPr="00FB08F5" w:rsidRDefault="00FB08F5" w:rsidP="00FB08F5">
      <w:pPr>
        <w:rPr>
          <w:rFonts w:cs="Arial"/>
        </w:rPr>
      </w:pPr>
      <w:r>
        <w:rPr>
          <w:rFonts w:cs="Arial"/>
        </w:rPr>
        <w:t>Gene (left), Dona (Right)</w:t>
      </w:r>
    </w:p>
    <w:p w14:paraId="26131DA1" w14:textId="77777777" w:rsidR="005D436E" w:rsidRDefault="005D436E" w:rsidP="005D436E">
      <w:pPr>
        <w:pStyle w:val="Heading3"/>
      </w:pPr>
      <w:r w:rsidRPr="00B1680C">
        <w:t>Image</w:t>
      </w:r>
      <w:r>
        <w:t xml:space="preserve">: </w:t>
      </w:r>
    </w:p>
    <w:p w14:paraId="4BBF9F6E" w14:textId="7234C335" w:rsidR="000B0921" w:rsidRDefault="00FB08F5" w:rsidP="00AA229D">
      <w:pPr>
        <w:rPr>
          <w:rFonts w:cs="Arial"/>
        </w:rPr>
      </w:pPr>
      <w:r w:rsidRPr="00FB08F5">
        <w:rPr>
          <w:rFonts w:cs="Arial"/>
        </w:rPr>
        <w:t xml:space="preserve">An image of a tall white man and a shorter white woman standing together in front of a historic building. Dr. Eugene Bourquin (left) has his arm around Dona </w:t>
      </w:r>
      <w:proofErr w:type="spellStart"/>
      <w:r w:rsidRPr="00FB08F5">
        <w:rPr>
          <w:rFonts w:cs="Arial"/>
        </w:rPr>
        <w:t>Sauerburger</w:t>
      </w:r>
      <w:proofErr w:type="spellEnd"/>
      <w:r w:rsidRPr="00FB08F5">
        <w:rPr>
          <w:rFonts w:cs="Arial"/>
        </w:rPr>
        <w:t xml:space="preserve"> (right) and they are both smiling. Gene has a backpack and Dona has many bags suggesting they are traveling together as colleagues and friends. </w:t>
      </w:r>
    </w:p>
    <w:p w14:paraId="4CC379D6" w14:textId="77777777" w:rsidR="00FB08F5" w:rsidRDefault="00FB08F5" w:rsidP="00AA229D">
      <w:pPr>
        <w:rPr>
          <w:rFonts w:cs="Arial"/>
        </w:rPr>
      </w:pPr>
    </w:p>
    <w:p w14:paraId="2D29E6C0" w14:textId="68450725" w:rsidR="007F74DD" w:rsidRPr="00B1680C" w:rsidRDefault="007F74DD" w:rsidP="007F74DD">
      <w:pPr>
        <w:pStyle w:val="Heading2"/>
        <w:rPr>
          <w:rFonts w:cs="Arial"/>
        </w:rPr>
      </w:pPr>
      <w:r w:rsidRPr="00B1680C">
        <w:rPr>
          <w:rFonts w:cs="Arial"/>
        </w:rPr>
        <w:t xml:space="preserve">Slide </w:t>
      </w:r>
      <w:r w:rsidR="00C1282C">
        <w:rPr>
          <w:rFonts w:cs="Arial"/>
        </w:rPr>
        <w:t>2</w:t>
      </w:r>
      <w:r>
        <w:rPr>
          <w:rFonts w:cs="Arial"/>
        </w:rPr>
        <w:t>5</w:t>
      </w:r>
    </w:p>
    <w:p w14:paraId="3B861191" w14:textId="11FE5AC0" w:rsidR="007F74DD" w:rsidRDefault="00477CB6" w:rsidP="007F74DD">
      <w:pPr>
        <w:rPr>
          <w:rFonts w:cs="Arial"/>
          <w:b/>
          <w:bCs/>
        </w:rPr>
      </w:pPr>
      <w:r w:rsidRPr="00477CB6">
        <w:rPr>
          <w:rFonts w:cs="Arial"/>
          <w:b/>
          <w:bCs/>
        </w:rPr>
        <w:t>Desire for Equity, Patience, &amp; Increased Instructional Time</w:t>
      </w:r>
    </w:p>
    <w:p w14:paraId="17C4FC1D" w14:textId="4EE1BCE0" w:rsidR="00A8405F" w:rsidRPr="00A8405F" w:rsidRDefault="00A8405F" w:rsidP="003A6741">
      <w:pPr>
        <w:pStyle w:val="ListParagraph"/>
        <w:numPr>
          <w:ilvl w:val="0"/>
          <w:numId w:val="17"/>
        </w:numPr>
        <w:rPr>
          <w:rFonts w:cs="Arial"/>
        </w:rPr>
      </w:pPr>
      <w:r w:rsidRPr="00A8405F">
        <w:rPr>
          <w:rFonts w:cs="Arial"/>
        </w:rPr>
        <w:t>A need for increased instructional time for tactile exploration.</w:t>
      </w:r>
    </w:p>
    <w:p w14:paraId="7B08940A" w14:textId="3A7D9A6A" w:rsidR="00A8405F" w:rsidRPr="00A8405F" w:rsidRDefault="00A8405F" w:rsidP="003A6741">
      <w:pPr>
        <w:pStyle w:val="ListParagraph"/>
        <w:numPr>
          <w:ilvl w:val="0"/>
          <w:numId w:val="17"/>
        </w:numPr>
        <w:rPr>
          <w:rFonts w:cs="Arial"/>
        </w:rPr>
      </w:pPr>
      <w:r w:rsidRPr="00A8405F">
        <w:rPr>
          <w:rFonts w:cs="Arial"/>
        </w:rPr>
        <w:t>Recommend O&amp;M Specialists attend DB specific workshops.</w:t>
      </w:r>
    </w:p>
    <w:p w14:paraId="6E306E48" w14:textId="2F6726E0" w:rsidR="00A8405F" w:rsidRPr="00A8405F" w:rsidRDefault="00A8405F" w:rsidP="003A6741">
      <w:pPr>
        <w:pStyle w:val="ListParagraph"/>
        <w:numPr>
          <w:ilvl w:val="0"/>
          <w:numId w:val="17"/>
        </w:numPr>
        <w:rPr>
          <w:rFonts w:cs="Arial"/>
        </w:rPr>
      </w:pPr>
      <w:r w:rsidRPr="00A8405F">
        <w:rPr>
          <w:rFonts w:cs="Arial"/>
        </w:rPr>
        <w:t xml:space="preserve">Equal access with navigation </w:t>
      </w:r>
      <w:proofErr w:type="spellStart"/>
      <w:r w:rsidRPr="00A8405F">
        <w:rPr>
          <w:rFonts w:cs="Arial"/>
        </w:rPr>
        <w:t>appy</w:t>
      </w:r>
      <w:proofErr w:type="spellEnd"/>
      <w:r w:rsidRPr="00A8405F">
        <w:rPr>
          <w:rFonts w:cs="Arial"/>
        </w:rPr>
        <w:t xml:space="preserve"> - able to pair well with refreshable braille displays and/or to offer haptic feedback. </w:t>
      </w:r>
    </w:p>
    <w:p w14:paraId="336DBD46" w14:textId="1E69E175" w:rsidR="00477CB6" w:rsidRPr="00A8405F" w:rsidRDefault="00A8405F" w:rsidP="003A6741">
      <w:pPr>
        <w:pStyle w:val="ListParagraph"/>
        <w:numPr>
          <w:ilvl w:val="0"/>
          <w:numId w:val="17"/>
        </w:numPr>
        <w:rPr>
          <w:rFonts w:cs="Arial"/>
        </w:rPr>
      </w:pPr>
      <w:r w:rsidRPr="00A8405F">
        <w:rPr>
          <w:rFonts w:cs="Arial"/>
        </w:rPr>
        <w:t>Would like O&amp;M instructors to be more patient with them and to believe in them. (let the DB traveler assess “acceptable risk”)</w:t>
      </w:r>
    </w:p>
    <w:p w14:paraId="6D34EA5B" w14:textId="77777777" w:rsidR="00477CB6" w:rsidRPr="00477CB6" w:rsidRDefault="00477CB6" w:rsidP="00477CB6">
      <w:pPr>
        <w:rPr>
          <w:rFonts w:cs="Arial"/>
        </w:rPr>
      </w:pPr>
    </w:p>
    <w:p w14:paraId="551A07EF" w14:textId="77777777" w:rsidR="006B3F6F" w:rsidRPr="00B1680C" w:rsidRDefault="006B3F6F" w:rsidP="006B3F6F">
      <w:pPr>
        <w:pStyle w:val="Heading2"/>
        <w:rPr>
          <w:rFonts w:cs="Arial"/>
        </w:rPr>
      </w:pPr>
      <w:r w:rsidRPr="00B1680C">
        <w:rPr>
          <w:rFonts w:cs="Arial"/>
        </w:rPr>
        <w:t xml:space="preserve">Slide </w:t>
      </w:r>
      <w:r>
        <w:rPr>
          <w:rFonts w:cs="Arial"/>
        </w:rPr>
        <w:t>26</w:t>
      </w:r>
    </w:p>
    <w:p w14:paraId="62AF4060" w14:textId="5E2525BC" w:rsidR="006B3F6F" w:rsidRDefault="00C85FCE" w:rsidP="006B3F6F">
      <w:pPr>
        <w:rPr>
          <w:rFonts w:cs="Arial"/>
          <w:b/>
          <w:bCs/>
        </w:rPr>
      </w:pPr>
      <w:r w:rsidRPr="00C85FCE">
        <w:rPr>
          <w:rFonts w:cs="Arial"/>
          <w:b/>
          <w:bCs/>
        </w:rPr>
        <w:t xml:space="preserve">Acknowledgments </w:t>
      </w:r>
    </w:p>
    <w:p w14:paraId="7EA3922E" w14:textId="5BE66975" w:rsidR="003F7FB5" w:rsidRPr="003F7FB5" w:rsidRDefault="003F7FB5" w:rsidP="003F7FB5">
      <w:pPr>
        <w:rPr>
          <w:rFonts w:cs="Arial"/>
        </w:rPr>
      </w:pPr>
      <w:r w:rsidRPr="003F7FB5">
        <w:rPr>
          <w:rFonts w:cs="Arial"/>
        </w:rPr>
        <w:t xml:space="preserve">The contents of this presentation were developed with financial support. However, these contents do not necessarily represent the policy of the Department of Education, and you should not assume endorsement by the Federal Government. </w:t>
      </w:r>
    </w:p>
    <w:p w14:paraId="21DDA864" w14:textId="642BF1D5" w:rsidR="003F7FB5" w:rsidRDefault="003F7FB5" w:rsidP="003F7FB5">
      <w:pPr>
        <w:rPr>
          <w:rFonts w:cs="Arial"/>
        </w:rPr>
      </w:pPr>
      <w:r w:rsidRPr="003F7FB5">
        <w:rPr>
          <w:rFonts w:cs="Arial"/>
        </w:rPr>
        <w:t>(Authority: 20 U.S.C. 1221e-3 and 3474)</w:t>
      </w:r>
    </w:p>
    <w:p w14:paraId="30ABBB5C" w14:textId="77777777" w:rsidR="00A21BFF" w:rsidRPr="008706CA" w:rsidRDefault="00A21BFF" w:rsidP="00A21BFF">
      <w:pPr>
        <w:pStyle w:val="Heading3"/>
        <w:rPr>
          <w:lang w:val="da-DK"/>
        </w:rPr>
      </w:pPr>
      <w:r w:rsidRPr="008706CA">
        <w:rPr>
          <w:lang w:val="da-DK"/>
        </w:rPr>
        <w:t xml:space="preserve">Image: </w:t>
      </w:r>
    </w:p>
    <w:p w14:paraId="473F93C2" w14:textId="505A6B75" w:rsidR="00A21BFF" w:rsidRPr="00A21BFF" w:rsidRDefault="00A21BFF" w:rsidP="00A21BFF">
      <w:pPr>
        <w:rPr>
          <w:rFonts w:cs="Arial"/>
          <w:lang w:val="da-DK"/>
        </w:rPr>
      </w:pPr>
      <w:r w:rsidRPr="00A21BFF">
        <w:rPr>
          <w:rFonts w:cs="Arial"/>
          <w:lang w:val="da-DK"/>
        </w:rPr>
        <w:t>Helen Keller National C</w:t>
      </w:r>
      <w:r>
        <w:rPr>
          <w:rFonts w:cs="Arial"/>
          <w:lang w:val="da-DK"/>
        </w:rPr>
        <w:t>enter Logo</w:t>
      </w:r>
    </w:p>
    <w:p w14:paraId="1425553C" w14:textId="77777777" w:rsidR="003F7FB5" w:rsidRPr="00A21BFF" w:rsidRDefault="003F7FB5" w:rsidP="003F7FB5">
      <w:pPr>
        <w:rPr>
          <w:rFonts w:cs="Arial"/>
          <w:lang w:val="da-DK"/>
        </w:rPr>
      </w:pPr>
    </w:p>
    <w:p w14:paraId="4472BBEF" w14:textId="77777777" w:rsidR="006B3F6F" w:rsidRPr="008706CA" w:rsidRDefault="006B3F6F" w:rsidP="006B3F6F">
      <w:pPr>
        <w:pStyle w:val="Heading2"/>
        <w:rPr>
          <w:rFonts w:cs="Arial"/>
        </w:rPr>
      </w:pPr>
      <w:r w:rsidRPr="008706CA">
        <w:rPr>
          <w:rFonts w:cs="Arial"/>
        </w:rPr>
        <w:lastRenderedPageBreak/>
        <w:t>Slide 27</w:t>
      </w:r>
    </w:p>
    <w:p w14:paraId="00A0A25C" w14:textId="283CD06A" w:rsidR="006B3F6F" w:rsidRDefault="0011417D" w:rsidP="006B3F6F">
      <w:pPr>
        <w:rPr>
          <w:rFonts w:cs="Arial"/>
          <w:b/>
          <w:bCs/>
        </w:rPr>
      </w:pPr>
      <w:r>
        <w:rPr>
          <w:rFonts w:cs="Arial"/>
          <w:b/>
          <w:bCs/>
        </w:rPr>
        <w:t>Contact Information</w:t>
      </w:r>
    </w:p>
    <w:p w14:paraId="26C63446" w14:textId="77777777" w:rsidR="008205D3" w:rsidRPr="008205D3" w:rsidRDefault="008205D3" w:rsidP="008205D3">
      <w:pPr>
        <w:rPr>
          <w:rFonts w:cs="Arial"/>
        </w:rPr>
      </w:pPr>
      <w:r w:rsidRPr="008205D3">
        <w:rPr>
          <w:rFonts w:cs="Arial"/>
        </w:rPr>
        <w:t>Dr. Tara Brown-Ogilvie, COMS</w:t>
      </w:r>
    </w:p>
    <w:p w14:paraId="1CD02218" w14:textId="77777777" w:rsidR="008205D3" w:rsidRPr="008205D3" w:rsidRDefault="008205D3" w:rsidP="008205D3">
      <w:pPr>
        <w:rPr>
          <w:rFonts w:cs="Arial"/>
        </w:rPr>
      </w:pPr>
      <w:r w:rsidRPr="008205D3">
        <w:rPr>
          <w:rFonts w:cs="Arial"/>
        </w:rPr>
        <w:t>Research &amp; Accessibility Specialist</w:t>
      </w:r>
    </w:p>
    <w:p w14:paraId="77B8C330" w14:textId="77777777" w:rsidR="008205D3" w:rsidRPr="008706CA" w:rsidRDefault="008205D3" w:rsidP="008205D3">
      <w:pPr>
        <w:rPr>
          <w:rFonts w:cs="Arial"/>
        </w:rPr>
      </w:pPr>
      <w:r w:rsidRPr="008706CA">
        <w:rPr>
          <w:rFonts w:cs="Arial"/>
        </w:rPr>
        <w:t>Helen Keller National Center</w:t>
      </w:r>
    </w:p>
    <w:p w14:paraId="62A587D3" w14:textId="61235F6F" w:rsidR="0011417D" w:rsidRPr="008706CA" w:rsidRDefault="008205D3" w:rsidP="008205D3">
      <w:pPr>
        <w:rPr>
          <w:rFonts w:cs="Arial"/>
        </w:rPr>
      </w:pPr>
      <w:hyperlink r:id="rId5" w:history="1">
        <w:r w:rsidRPr="008205D3">
          <w:rPr>
            <w:rStyle w:val="Hyperlink"/>
            <w:rFonts w:cs="Arial"/>
          </w:rPr>
          <w:t>tbrown-ogilvie@helenkeller.org</w:t>
        </w:r>
      </w:hyperlink>
    </w:p>
    <w:p w14:paraId="24B07E41" w14:textId="77777777" w:rsidR="008205D3" w:rsidRPr="008205D3" w:rsidRDefault="008205D3" w:rsidP="008205D3">
      <w:pPr>
        <w:rPr>
          <w:rFonts w:cs="Arial"/>
        </w:rPr>
      </w:pPr>
    </w:p>
    <w:p w14:paraId="32F25332" w14:textId="77777777" w:rsidR="008205D3" w:rsidRPr="008205D3" w:rsidRDefault="008205D3" w:rsidP="008205D3">
      <w:pPr>
        <w:rPr>
          <w:rFonts w:cs="Arial"/>
        </w:rPr>
      </w:pPr>
      <w:r w:rsidRPr="008205D3">
        <w:rPr>
          <w:rFonts w:cs="Arial"/>
        </w:rPr>
        <w:t>Dr. Amy T. Parker, COMS</w:t>
      </w:r>
    </w:p>
    <w:p w14:paraId="156E689A" w14:textId="77777777" w:rsidR="008205D3" w:rsidRPr="008205D3" w:rsidRDefault="008205D3" w:rsidP="008205D3">
      <w:pPr>
        <w:rPr>
          <w:rFonts w:cs="Arial"/>
        </w:rPr>
      </w:pPr>
      <w:r w:rsidRPr="008205D3">
        <w:rPr>
          <w:rFonts w:cs="Arial"/>
        </w:rPr>
        <w:t>Associate Professor</w:t>
      </w:r>
    </w:p>
    <w:p w14:paraId="47AFA1B4" w14:textId="77777777" w:rsidR="008205D3" w:rsidRPr="008205D3" w:rsidRDefault="008205D3" w:rsidP="008205D3">
      <w:pPr>
        <w:rPr>
          <w:rFonts w:cs="Arial"/>
        </w:rPr>
      </w:pPr>
      <w:r w:rsidRPr="008205D3">
        <w:rPr>
          <w:rFonts w:cs="Arial"/>
        </w:rPr>
        <w:t>Portland State University</w:t>
      </w:r>
    </w:p>
    <w:p w14:paraId="09B2D4C5" w14:textId="45036D8D" w:rsidR="0011417D" w:rsidRPr="008205D3" w:rsidRDefault="008205D3" w:rsidP="006B3F6F">
      <w:pPr>
        <w:rPr>
          <w:rFonts w:cs="Arial"/>
        </w:rPr>
      </w:pPr>
      <w:hyperlink r:id="rId6" w:history="1">
        <w:r w:rsidRPr="008205D3">
          <w:rPr>
            <w:rStyle w:val="Hyperlink"/>
            <w:rFonts w:cs="Arial"/>
          </w:rPr>
          <w:t>atp5@pdx.edu</w:t>
        </w:r>
      </w:hyperlink>
    </w:p>
    <w:p w14:paraId="2757C185" w14:textId="50D903F3" w:rsidR="009B1D37" w:rsidRDefault="009B1D37" w:rsidP="009B1D37">
      <w:pPr>
        <w:pStyle w:val="Heading3"/>
      </w:pPr>
      <w:r w:rsidRPr="00B1680C">
        <w:t>Image</w:t>
      </w:r>
      <w:r>
        <w:t xml:space="preserve"> 1: </w:t>
      </w:r>
    </w:p>
    <w:p w14:paraId="5EF83DFC" w14:textId="29618AD1" w:rsidR="009B1D37" w:rsidRPr="00DC7B85" w:rsidRDefault="003739D8" w:rsidP="006B3F6F">
      <w:pPr>
        <w:rPr>
          <w:rFonts w:cs="Arial"/>
        </w:rPr>
      </w:pPr>
      <w:r w:rsidRPr="003739D8">
        <w:rPr>
          <w:rFonts w:cs="Arial"/>
        </w:rPr>
        <w:t xml:space="preserve">Head shot of Tara Brown-Ogilvie, she is wearing a business formal dress with her dark blonde hair smiling directly at the camera and wearing cane earrings. </w:t>
      </w:r>
    </w:p>
    <w:p w14:paraId="740A6311" w14:textId="3D3E81D3" w:rsidR="009B1D37" w:rsidRDefault="009B1D37" w:rsidP="009B1D37">
      <w:pPr>
        <w:pStyle w:val="Heading3"/>
      </w:pPr>
      <w:r w:rsidRPr="00B1680C">
        <w:t>Image</w:t>
      </w:r>
      <w:r>
        <w:t xml:space="preserve"> 2: </w:t>
      </w:r>
    </w:p>
    <w:p w14:paraId="5A0B06A2" w14:textId="48444EAA" w:rsidR="009B1D37" w:rsidRPr="003739D8" w:rsidRDefault="003739D8" w:rsidP="006B3F6F">
      <w:pPr>
        <w:rPr>
          <w:rFonts w:cs="Arial"/>
        </w:rPr>
      </w:pPr>
      <w:r w:rsidRPr="003739D8">
        <w:rPr>
          <w:rFonts w:cs="Arial"/>
        </w:rPr>
        <w:t>Dr. Amy Parker headshot</w:t>
      </w:r>
    </w:p>
    <w:p w14:paraId="0CFDEE0A" w14:textId="77777777" w:rsidR="008205D3" w:rsidRDefault="008205D3" w:rsidP="006B3F6F">
      <w:pPr>
        <w:rPr>
          <w:rFonts w:cs="Arial"/>
          <w:b/>
          <w:bCs/>
        </w:rPr>
      </w:pPr>
    </w:p>
    <w:p w14:paraId="551DB0AB" w14:textId="77777777" w:rsidR="006B3F6F" w:rsidRPr="00B1680C" w:rsidRDefault="006B3F6F" w:rsidP="006B3F6F">
      <w:pPr>
        <w:pStyle w:val="Heading2"/>
        <w:rPr>
          <w:rFonts w:cs="Arial"/>
        </w:rPr>
      </w:pPr>
      <w:r w:rsidRPr="00B1680C">
        <w:rPr>
          <w:rFonts w:cs="Arial"/>
        </w:rPr>
        <w:t xml:space="preserve">Slide </w:t>
      </w:r>
      <w:r>
        <w:rPr>
          <w:rFonts w:cs="Arial"/>
        </w:rPr>
        <w:t>28</w:t>
      </w:r>
    </w:p>
    <w:p w14:paraId="6F0F6EF1" w14:textId="5F5BC843" w:rsidR="006B3F6F" w:rsidRPr="00F10153" w:rsidRDefault="008205D3" w:rsidP="00F10153">
      <w:pPr>
        <w:rPr>
          <w:rFonts w:cs="Arial"/>
          <w:b/>
          <w:bCs/>
        </w:rPr>
      </w:pPr>
      <w:r w:rsidRPr="00F10153">
        <w:rPr>
          <w:rFonts w:cs="Arial"/>
          <w:b/>
          <w:bCs/>
        </w:rPr>
        <w:t>Upcoming Events!</w:t>
      </w:r>
    </w:p>
    <w:p w14:paraId="2FD6F32A" w14:textId="1653B908" w:rsidR="00D37A8D" w:rsidRPr="00D37A8D" w:rsidRDefault="00D37A8D" w:rsidP="003A6741">
      <w:pPr>
        <w:pStyle w:val="ListParagraph"/>
        <w:numPr>
          <w:ilvl w:val="0"/>
          <w:numId w:val="18"/>
        </w:numPr>
        <w:rPr>
          <w:rFonts w:cs="Arial"/>
        </w:rPr>
      </w:pPr>
      <w:r w:rsidRPr="00D37A8D">
        <w:rPr>
          <w:rFonts w:cs="Arial"/>
        </w:rPr>
        <w:t xml:space="preserve">Webinar: </w:t>
      </w:r>
      <w:proofErr w:type="spellStart"/>
      <w:r w:rsidRPr="00D37A8D">
        <w:rPr>
          <w:rFonts w:cs="Arial"/>
        </w:rPr>
        <w:t>Protactile</w:t>
      </w:r>
      <w:proofErr w:type="spellEnd"/>
      <w:r w:rsidRPr="00D37A8D">
        <w:rPr>
          <w:rFonts w:cs="Arial"/>
        </w:rPr>
        <w:t xml:space="preserve"> Philosophy</w:t>
      </w:r>
    </w:p>
    <w:p w14:paraId="643B5E02" w14:textId="60635054" w:rsidR="00D37A8D" w:rsidRPr="00D37A8D" w:rsidRDefault="00D37A8D" w:rsidP="003A6741">
      <w:pPr>
        <w:pStyle w:val="ListParagraph"/>
        <w:numPr>
          <w:ilvl w:val="1"/>
          <w:numId w:val="18"/>
        </w:numPr>
        <w:rPr>
          <w:rFonts w:cs="Arial"/>
        </w:rPr>
      </w:pPr>
      <w:r w:rsidRPr="00D37A8D">
        <w:rPr>
          <w:rFonts w:cs="Arial"/>
        </w:rPr>
        <w:t xml:space="preserve">July 1, 2026, 3pm-5pm EST </w:t>
      </w:r>
    </w:p>
    <w:p w14:paraId="54926511" w14:textId="1DF362FD" w:rsidR="00D37A8D" w:rsidRPr="00D37A8D" w:rsidRDefault="00D37A8D" w:rsidP="003A6741">
      <w:pPr>
        <w:pStyle w:val="ListParagraph"/>
        <w:numPr>
          <w:ilvl w:val="1"/>
          <w:numId w:val="18"/>
        </w:numPr>
        <w:rPr>
          <w:rFonts w:cs="Arial"/>
        </w:rPr>
      </w:pPr>
      <w:r w:rsidRPr="00D37A8D">
        <w:rPr>
          <w:rFonts w:cs="Arial"/>
        </w:rPr>
        <w:t xml:space="preserve">Visit our website at </w:t>
      </w:r>
      <w:hyperlink r:id="rId7" w:history="1">
        <w:r w:rsidRPr="00F10153">
          <w:rPr>
            <w:rStyle w:val="Hyperlink"/>
            <w:rFonts w:cs="Arial"/>
          </w:rPr>
          <w:t>www.helenkeller.org</w:t>
        </w:r>
      </w:hyperlink>
      <w:r w:rsidRPr="00D37A8D">
        <w:rPr>
          <w:rFonts w:cs="Arial"/>
        </w:rPr>
        <w:t xml:space="preserve"> to register</w:t>
      </w:r>
    </w:p>
    <w:p w14:paraId="3E1FFB67" w14:textId="432DD4C6" w:rsidR="006B3F6F" w:rsidRPr="00D37A8D" w:rsidRDefault="00D37A8D" w:rsidP="003A6741">
      <w:pPr>
        <w:pStyle w:val="ListParagraph"/>
        <w:numPr>
          <w:ilvl w:val="0"/>
          <w:numId w:val="18"/>
        </w:numPr>
        <w:rPr>
          <w:rFonts w:cs="Arial"/>
        </w:rPr>
      </w:pPr>
      <w:r w:rsidRPr="00D37A8D">
        <w:rPr>
          <w:rFonts w:cs="Arial"/>
        </w:rPr>
        <w:t>O&amp;M Seminar at HKNC coming in 2027</w:t>
      </w:r>
    </w:p>
    <w:p w14:paraId="7A310586" w14:textId="5EF09E2C" w:rsidR="00D37A8D" w:rsidRDefault="00D37A8D" w:rsidP="00D37A8D">
      <w:pPr>
        <w:pStyle w:val="Heading3"/>
      </w:pPr>
      <w:r w:rsidRPr="00B1680C">
        <w:t>Image</w:t>
      </w:r>
      <w:r>
        <w:t xml:space="preserve"> 1: </w:t>
      </w:r>
    </w:p>
    <w:p w14:paraId="75921710" w14:textId="1DA69FFA" w:rsidR="00D37A8D" w:rsidRPr="00D37A8D" w:rsidRDefault="00D37A8D" w:rsidP="00D37A8D">
      <w:pPr>
        <w:rPr>
          <w:rFonts w:cs="Arial"/>
        </w:rPr>
      </w:pPr>
      <w:r w:rsidRPr="009D0832">
        <w:rPr>
          <w:rFonts w:cs="Arial"/>
        </w:rPr>
        <w:t>Q</w:t>
      </w:r>
      <w:r>
        <w:rPr>
          <w:rFonts w:cs="Arial"/>
        </w:rPr>
        <w:t>R</w:t>
      </w:r>
      <w:r w:rsidRPr="009D0832">
        <w:rPr>
          <w:rFonts w:cs="Arial"/>
        </w:rPr>
        <w:t xml:space="preserve"> code image </w:t>
      </w:r>
    </w:p>
    <w:p w14:paraId="72F6E7D4" w14:textId="65BCC983" w:rsidR="009B1D37" w:rsidRDefault="009B1D37" w:rsidP="009B1D37">
      <w:pPr>
        <w:pStyle w:val="Heading3"/>
      </w:pPr>
      <w:r w:rsidRPr="00B1680C">
        <w:t>Image</w:t>
      </w:r>
      <w:r w:rsidR="00D37A8D">
        <w:t xml:space="preserve"> 2</w:t>
      </w:r>
      <w:r>
        <w:t xml:space="preserve">: </w:t>
      </w:r>
    </w:p>
    <w:p w14:paraId="100581D3" w14:textId="709DF7D4" w:rsidR="009B1D37" w:rsidRPr="009B1D37" w:rsidRDefault="004C67E0" w:rsidP="009B1D37">
      <w:pPr>
        <w:rPr>
          <w:rFonts w:cs="Arial"/>
        </w:rPr>
      </w:pPr>
      <w:r w:rsidRPr="004C67E0">
        <w:rPr>
          <w:rFonts w:cs="Arial"/>
        </w:rPr>
        <w:t xml:space="preserve">Two individuals wearing all black with sunglasses, standing in a grassy field with trees in the background.  They are engaging in PT to communicate.  </w:t>
      </w:r>
      <w:r w:rsidRPr="004C67E0">
        <w:rPr>
          <w:rFonts w:cs="Arial"/>
        </w:rPr>
        <w:lastRenderedPageBreak/>
        <w:t xml:space="preserve">One individual is using a flat hand to describe </w:t>
      </w:r>
      <w:proofErr w:type="gramStart"/>
      <w:r w:rsidRPr="004C67E0">
        <w:rPr>
          <w:rFonts w:cs="Arial"/>
        </w:rPr>
        <w:t>something</w:t>
      </w:r>
      <w:proofErr w:type="gramEnd"/>
      <w:r w:rsidRPr="004C67E0">
        <w:rPr>
          <w:rFonts w:cs="Arial"/>
        </w:rPr>
        <w:t xml:space="preserve"> and the other individual has her hand over his hands.</w:t>
      </w:r>
    </w:p>
    <w:p w14:paraId="55A418E1" w14:textId="77777777" w:rsidR="006B3F6F" w:rsidRPr="006B3F6F" w:rsidRDefault="006B3F6F" w:rsidP="006B3F6F">
      <w:pPr>
        <w:rPr>
          <w:rFonts w:cs="Arial"/>
        </w:rPr>
      </w:pPr>
    </w:p>
    <w:p w14:paraId="5287B6DF" w14:textId="18B6CA62" w:rsidR="00E906F7" w:rsidRPr="00B1680C" w:rsidRDefault="00E906F7" w:rsidP="00E906F7">
      <w:pPr>
        <w:pStyle w:val="Heading2"/>
        <w:rPr>
          <w:rFonts w:cs="Arial"/>
        </w:rPr>
      </w:pPr>
      <w:r w:rsidRPr="00B1680C">
        <w:rPr>
          <w:rFonts w:cs="Arial"/>
        </w:rPr>
        <w:t xml:space="preserve">Slide </w:t>
      </w:r>
      <w:r>
        <w:rPr>
          <w:rFonts w:cs="Arial"/>
        </w:rPr>
        <w:t>29</w:t>
      </w:r>
    </w:p>
    <w:p w14:paraId="3B7F6E17" w14:textId="77777777" w:rsidR="00E906F7" w:rsidRPr="00B1680C" w:rsidRDefault="00E906F7" w:rsidP="00E906F7">
      <w:pPr>
        <w:rPr>
          <w:rFonts w:cs="Arial"/>
          <w:b/>
          <w:bCs/>
        </w:rPr>
      </w:pPr>
      <w:r w:rsidRPr="00B1680C">
        <w:rPr>
          <w:rFonts w:cs="Arial"/>
          <w:b/>
          <w:bCs/>
        </w:rPr>
        <w:t>Evaluation</w:t>
      </w:r>
    </w:p>
    <w:p w14:paraId="22AF4378" w14:textId="77777777" w:rsidR="00E906F7" w:rsidRPr="00B1680C" w:rsidRDefault="00E906F7" w:rsidP="00E906F7">
      <w:pPr>
        <w:pStyle w:val="Heading3"/>
        <w:rPr>
          <w:rFonts w:cs="Arial"/>
        </w:rPr>
      </w:pPr>
      <w:r w:rsidRPr="00B1680C">
        <w:rPr>
          <w:rFonts w:cs="Arial"/>
        </w:rPr>
        <w:t>Image:</w:t>
      </w:r>
    </w:p>
    <w:p w14:paraId="38BC27A3" w14:textId="77777777" w:rsidR="00E906F7" w:rsidRDefault="00E906F7" w:rsidP="00E906F7">
      <w:pPr>
        <w:rPr>
          <w:rFonts w:cs="Arial"/>
        </w:rPr>
      </w:pPr>
      <w:r w:rsidRPr="009D0832">
        <w:rPr>
          <w:rFonts w:cs="Arial"/>
        </w:rPr>
        <w:t>Q</w:t>
      </w:r>
      <w:r>
        <w:rPr>
          <w:rFonts w:cs="Arial"/>
        </w:rPr>
        <w:t>R</w:t>
      </w:r>
      <w:r w:rsidRPr="009D0832">
        <w:rPr>
          <w:rFonts w:cs="Arial"/>
        </w:rPr>
        <w:t xml:space="preserve"> code image </w:t>
      </w:r>
    </w:p>
    <w:p w14:paraId="25497846" w14:textId="77777777" w:rsidR="00E906F7" w:rsidRDefault="00E906F7" w:rsidP="00E906F7">
      <w:pPr>
        <w:rPr>
          <w:rFonts w:cs="Arial"/>
        </w:rPr>
      </w:pPr>
    </w:p>
    <w:p w14:paraId="0E97EA07" w14:textId="7228DE4E" w:rsidR="00E906F7" w:rsidRDefault="00E906F7" w:rsidP="00E906F7">
      <w:pPr>
        <w:pStyle w:val="Heading2"/>
        <w:rPr>
          <w:rFonts w:cs="Arial"/>
        </w:rPr>
      </w:pPr>
      <w:r w:rsidRPr="00B1680C">
        <w:rPr>
          <w:rFonts w:cs="Arial"/>
        </w:rPr>
        <w:t xml:space="preserve">Slide </w:t>
      </w:r>
      <w:r>
        <w:rPr>
          <w:rFonts w:cs="Arial"/>
        </w:rPr>
        <w:t>30</w:t>
      </w:r>
    </w:p>
    <w:p w14:paraId="648F6F9F" w14:textId="571ABEDA" w:rsidR="00F10153" w:rsidRPr="00F10153" w:rsidRDefault="00F10153" w:rsidP="00F10153">
      <w:pPr>
        <w:rPr>
          <w:b/>
          <w:bCs/>
        </w:rPr>
      </w:pPr>
      <w:r w:rsidRPr="00F10153">
        <w:rPr>
          <w:b/>
          <w:bCs/>
        </w:rPr>
        <w:t>Sponsorship</w:t>
      </w:r>
    </w:p>
    <w:p w14:paraId="59A292AF" w14:textId="70AB0D6B" w:rsidR="00F10153" w:rsidRPr="00B1680C" w:rsidRDefault="00E906F7" w:rsidP="00E906F7">
      <w:pPr>
        <w:rPr>
          <w:rFonts w:cs="Arial"/>
        </w:rPr>
      </w:pPr>
      <w:r w:rsidRPr="00F10153">
        <w:rPr>
          <w:rFonts w:cs="Arial"/>
        </w:rPr>
        <w:t xml:space="preserve">This </w:t>
      </w:r>
      <w:r w:rsidR="00F10153">
        <w:rPr>
          <w:rFonts w:cs="Arial"/>
        </w:rPr>
        <w:t>webinar was sponsored</w:t>
      </w:r>
      <w:r w:rsidRPr="00F10153">
        <w:rPr>
          <w:rFonts w:cs="Arial"/>
        </w:rPr>
        <w:t xml:space="preserve"> by the​ </w:t>
      </w:r>
      <w:r w:rsidR="00F10153">
        <w:rPr>
          <w:rFonts w:cs="Arial"/>
        </w:rPr>
        <w:t>HKNC.</w:t>
      </w:r>
    </w:p>
    <w:p w14:paraId="5D13E1D4" w14:textId="77777777" w:rsidR="00E906F7" w:rsidRPr="00B1680C" w:rsidRDefault="00E906F7" w:rsidP="00E906F7">
      <w:pPr>
        <w:rPr>
          <w:rFonts w:cs="Arial"/>
        </w:rPr>
      </w:pPr>
      <w:r w:rsidRPr="00B1680C">
        <w:rPr>
          <w:rFonts w:cs="Arial"/>
        </w:rPr>
        <w:t>Please do not copy, distribute or reuse.​</w:t>
      </w:r>
    </w:p>
    <w:p w14:paraId="5110A4B5" w14:textId="77777777" w:rsidR="00F10153" w:rsidRDefault="00E906F7" w:rsidP="00E906F7">
      <w:pPr>
        <w:rPr>
          <w:rFonts w:cs="Arial"/>
        </w:rPr>
      </w:pPr>
      <w:r w:rsidRPr="00B1680C">
        <w:rPr>
          <w:rFonts w:cs="Arial"/>
        </w:rPr>
        <w:t xml:space="preserve">Contact HKNC for more information at:​ </w:t>
      </w:r>
    </w:p>
    <w:p w14:paraId="5ECB6512" w14:textId="77E4FBC7" w:rsidR="00E906F7" w:rsidRPr="00B1680C" w:rsidRDefault="00F10153" w:rsidP="00E906F7">
      <w:pPr>
        <w:rPr>
          <w:rFonts w:cs="Arial"/>
        </w:rPr>
      </w:pPr>
      <w:hyperlink r:id="rId8" w:history="1">
        <w:r w:rsidRPr="00FC34C1">
          <w:rPr>
            <w:rStyle w:val="Hyperlink"/>
            <w:rFonts w:cs="Arial"/>
          </w:rPr>
          <w:t>pld@hknc.org</w:t>
        </w:r>
      </w:hyperlink>
    </w:p>
    <w:p w14:paraId="391DB2C3" w14:textId="60F98402" w:rsidR="00C46E6B" w:rsidRPr="00B1680C" w:rsidRDefault="00C46E6B" w:rsidP="00C46E6B">
      <w:pPr>
        <w:rPr>
          <w:rFonts w:cs="Arial"/>
        </w:rPr>
      </w:pPr>
    </w:p>
    <w:sectPr w:rsidR="00C46E6B" w:rsidRPr="00B1680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16DC7"/>
    <w:multiLevelType w:val="hybridMultilevel"/>
    <w:tmpl w:val="8B941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AD0CBC"/>
    <w:multiLevelType w:val="hybridMultilevel"/>
    <w:tmpl w:val="8BEA12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CA2386"/>
    <w:multiLevelType w:val="hybridMultilevel"/>
    <w:tmpl w:val="E6F028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4413228"/>
    <w:multiLevelType w:val="hybridMultilevel"/>
    <w:tmpl w:val="BCA82A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2303899"/>
    <w:multiLevelType w:val="hybridMultilevel"/>
    <w:tmpl w:val="F312C1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7314F3"/>
    <w:multiLevelType w:val="hybridMultilevel"/>
    <w:tmpl w:val="CEECB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D61A53"/>
    <w:multiLevelType w:val="hybridMultilevel"/>
    <w:tmpl w:val="1B666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C195623"/>
    <w:multiLevelType w:val="hybridMultilevel"/>
    <w:tmpl w:val="AAF298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C9A0E2C"/>
    <w:multiLevelType w:val="hybridMultilevel"/>
    <w:tmpl w:val="BD0883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0D4555D"/>
    <w:multiLevelType w:val="hybridMultilevel"/>
    <w:tmpl w:val="2BBE6A1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3C11503"/>
    <w:multiLevelType w:val="hybridMultilevel"/>
    <w:tmpl w:val="B5D664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4C034C8"/>
    <w:multiLevelType w:val="hybridMultilevel"/>
    <w:tmpl w:val="46940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52221B9D"/>
    <w:multiLevelType w:val="hybridMultilevel"/>
    <w:tmpl w:val="156888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53B4640"/>
    <w:multiLevelType w:val="hybridMultilevel"/>
    <w:tmpl w:val="AB9853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60D5A65"/>
    <w:multiLevelType w:val="hybridMultilevel"/>
    <w:tmpl w:val="5B5C66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96F0912"/>
    <w:multiLevelType w:val="hybridMultilevel"/>
    <w:tmpl w:val="7486D7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75FE6E12"/>
    <w:multiLevelType w:val="hybridMultilevel"/>
    <w:tmpl w:val="EF0409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7932414C"/>
    <w:multiLevelType w:val="hybridMultilevel"/>
    <w:tmpl w:val="7B2236C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76061655">
    <w:abstractNumId w:val="16"/>
  </w:num>
  <w:num w:numId="2" w16cid:durableId="1939294429">
    <w:abstractNumId w:val="2"/>
  </w:num>
  <w:num w:numId="3" w16cid:durableId="1430738929">
    <w:abstractNumId w:val="3"/>
  </w:num>
  <w:num w:numId="4" w16cid:durableId="972517703">
    <w:abstractNumId w:val="17"/>
  </w:num>
  <w:num w:numId="5" w16cid:durableId="637954370">
    <w:abstractNumId w:val="11"/>
  </w:num>
  <w:num w:numId="6" w16cid:durableId="1774936052">
    <w:abstractNumId w:val="14"/>
  </w:num>
  <w:num w:numId="7" w16cid:durableId="814103880">
    <w:abstractNumId w:val="6"/>
  </w:num>
  <w:num w:numId="8" w16cid:durableId="301741291">
    <w:abstractNumId w:val="12"/>
  </w:num>
  <w:num w:numId="9" w16cid:durableId="719672715">
    <w:abstractNumId w:val="0"/>
  </w:num>
  <w:num w:numId="10" w16cid:durableId="554972825">
    <w:abstractNumId w:val="7"/>
  </w:num>
  <w:num w:numId="11" w16cid:durableId="290282912">
    <w:abstractNumId w:val="1"/>
  </w:num>
  <w:num w:numId="12" w16cid:durableId="1454328277">
    <w:abstractNumId w:val="4"/>
  </w:num>
  <w:num w:numId="13" w16cid:durableId="1645505294">
    <w:abstractNumId w:val="8"/>
  </w:num>
  <w:num w:numId="14" w16cid:durableId="1617129864">
    <w:abstractNumId w:val="10"/>
  </w:num>
  <w:num w:numId="15" w16cid:durableId="1520124354">
    <w:abstractNumId w:val="13"/>
  </w:num>
  <w:num w:numId="16" w16cid:durableId="1223327302">
    <w:abstractNumId w:val="5"/>
  </w:num>
  <w:num w:numId="17" w16cid:durableId="569121164">
    <w:abstractNumId w:val="9"/>
  </w:num>
  <w:num w:numId="18" w16cid:durableId="53940887">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370E"/>
    <w:rsid w:val="000011AA"/>
    <w:rsid w:val="00015D10"/>
    <w:rsid w:val="00017659"/>
    <w:rsid w:val="00021F56"/>
    <w:rsid w:val="0002370E"/>
    <w:rsid w:val="00030E65"/>
    <w:rsid w:val="00032241"/>
    <w:rsid w:val="000362AE"/>
    <w:rsid w:val="00047AA5"/>
    <w:rsid w:val="00054E12"/>
    <w:rsid w:val="000744BC"/>
    <w:rsid w:val="00076367"/>
    <w:rsid w:val="00084674"/>
    <w:rsid w:val="00090B0B"/>
    <w:rsid w:val="000A1794"/>
    <w:rsid w:val="000A4E4D"/>
    <w:rsid w:val="000B0921"/>
    <w:rsid w:val="000B4DB0"/>
    <w:rsid w:val="000C5C82"/>
    <w:rsid w:val="000D3E46"/>
    <w:rsid w:val="000E1D4B"/>
    <w:rsid w:val="00100462"/>
    <w:rsid w:val="001023F4"/>
    <w:rsid w:val="00105814"/>
    <w:rsid w:val="0011255D"/>
    <w:rsid w:val="0011417D"/>
    <w:rsid w:val="00117E7C"/>
    <w:rsid w:val="00150995"/>
    <w:rsid w:val="00153EFB"/>
    <w:rsid w:val="00171C69"/>
    <w:rsid w:val="00174037"/>
    <w:rsid w:val="00181C24"/>
    <w:rsid w:val="00193C80"/>
    <w:rsid w:val="001C431E"/>
    <w:rsid w:val="001E3CFA"/>
    <w:rsid w:val="001F20CB"/>
    <w:rsid w:val="001F54B9"/>
    <w:rsid w:val="002003D6"/>
    <w:rsid w:val="00210123"/>
    <w:rsid w:val="00215855"/>
    <w:rsid w:val="002255CF"/>
    <w:rsid w:val="00227079"/>
    <w:rsid w:val="00243CDE"/>
    <w:rsid w:val="0027603B"/>
    <w:rsid w:val="00277F03"/>
    <w:rsid w:val="00280847"/>
    <w:rsid w:val="00282F95"/>
    <w:rsid w:val="002A3046"/>
    <w:rsid w:val="002A348C"/>
    <w:rsid w:val="002A703F"/>
    <w:rsid w:val="002B55A4"/>
    <w:rsid w:val="002C1FFA"/>
    <w:rsid w:val="002C39A1"/>
    <w:rsid w:val="002D096E"/>
    <w:rsid w:val="002D375E"/>
    <w:rsid w:val="002F67CB"/>
    <w:rsid w:val="0030776E"/>
    <w:rsid w:val="00327003"/>
    <w:rsid w:val="0032792B"/>
    <w:rsid w:val="00340551"/>
    <w:rsid w:val="0037094F"/>
    <w:rsid w:val="00371288"/>
    <w:rsid w:val="0037323D"/>
    <w:rsid w:val="003739D8"/>
    <w:rsid w:val="00393868"/>
    <w:rsid w:val="003A58CE"/>
    <w:rsid w:val="003A6741"/>
    <w:rsid w:val="003B3A2E"/>
    <w:rsid w:val="003C2DCE"/>
    <w:rsid w:val="003C30ED"/>
    <w:rsid w:val="003D36D9"/>
    <w:rsid w:val="003E292A"/>
    <w:rsid w:val="003F6ABC"/>
    <w:rsid w:val="003F7FB5"/>
    <w:rsid w:val="004060E4"/>
    <w:rsid w:val="00412F71"/>
    <w:rsid w:val="004213DD"/>
    <w:rsid w:val="00446CF0"/>
    <w:rsid w:val="0045597A"/>
    <w:rsid w:val="00472662"/>
    <w:rsid w:val="00472D75"/>
    <w:rsid w:val="00477CB6"/>
    <w:rsid w:val="00482866"/>
    <w:rsid w:val="00490F65"/>
    <w:rsid w:val="004941CB"/>
    <w:rsid w:val="0049736C"/>
    <w:rsid w:val="004A0C6F"/>
    <w:rsid w:val="004B7ED9"/>
    <w:rsid w:val="004C089C"/>
    <w:rsid w:val="004C67E0"/>
    <w:rsid w:val="004E75C6"/>
    <w:rsid w:val="004F1FF3"/>
    <w:rsid w:val="004F4A78"/>
    <w:rsid w:val="0051451D"/>
    <w:rsid w:val="00515570"/>
    <w:rsid w:val="00520331"/>
    <w:rsid w:val="00545CF1"/>
    <w:rsid w:val="005518FA"/>
    <w:rsid w:val="0055596D"/>
    <w:rsid w:val="00565D93"/>
    <w:rsid w:val="00596874"/>
    <w:rsid w:val="005A0B80"/>
    <w:rsid w:val="005A119D"/>
    <w:rsid w:val="005A7076"/>
    <w:rsid w:val="005D436E"/>
    <w:rsid w:val="005D7E6B"/>
    <w:rsid w:val="005E260B"/>
    <w:rsid w:val="00603D09"/>
    <w:rsid w:val="00624006"/>
    <w:rsid w:val="006368BF"/>
    <w:rsid w:val="006374DC"/>
    <w:rsid w:val="0064731D"/>
    <w:rsid w:val="0066488A"/>
    <w:rsid w:val="006729CC"/>
    <w:rsid w:val="00685E78"/>
    <w:rsid w:val="00693287"/>
    <w:rsid w:val="00695CC3"/>
    <w:rsid w:val="006A7938"/>
    <w:rsid w:val="006B3F6F"/>
    <w:rsid w:val="006B7AFB"/>
    <w:rsid w:val="006D31C9"/>
    <w:rsid w:val="006D59AE"/>
    <w:rsid w:val="006F5771"/>
    <w:rsid w:val="006F5D98"/>
    <w:rsid w:val="007022B8"/>
    <w:rsid w:val="007066FA"/>
    <w:rsid w:val="007363FB"/>
    <w:rsid w:val="00750C6A"/>
    <w:rsid w:val="0076241C"/>
    <w:rsid w:val="00770E1F"/>
    <w:rsid w:val="00782D7F"/>
    <w:rsid w:val="00786BB9"/>
    <w:rsid w:val="00787773"/>
    <w:rsid w:val="007C0DC9"/>
    <w:rsid w:val="007C5760"/>
    <w:rsid w:val="007C7129"/>
    <w:rsid w:val="007D3914"/>
    <w:rsid w:val="007E6FF3"/>
    <w:rsid w:val="007F44B9"/>
    <w:rsid w:val="007F74DD"/>
    <w:rsid w:val="00806145"/>
    <w:rsid w:val="008205D3"/>
    <w:rsid w:val="0084079C"/>
    <w:rsid w:val="008518F0"/>
    <w:rsid w:val="00857DC3"/>
    <w:rsid w:val="008706CA"/>
    <w:rsid w:val="0088253F"/>
    <w:rsid w:val="008A040D"/>
    <w:rsid w:val="008B7B73"/>
    <w:rsid w:val="008C4188"/>
    <w:rsid w:val="008C4AF7"/>
    <w:rsid w:val="008D02CB"/>
    <w:rsid w:val="008E332C"/>
    <w:rsid w:val="008F132B"/>
    <w:rsid w:val="009023A4"/>
    <w:rsid w:val="009032D9"/>
    <w:rsid w:val="00922AFC"/>
    <w:rsid w:val="00923891"/>
    <w:rsid w:val="0092660E"/>
    <w:rsid w:val="00931A1A"/>
    <w:rsid w:val="00934A6F"/>
    <w:rsid w:val="00955C30"/>
    <w:rsid w:val="009614C9"/>
    <w:rsid w:val="0096312F"/>
    <w:rsid w:val="00964C44"/>
    <w:rsid w:val="00972168"/>
    <w:rsid w:val="00973A94"/>
    <w:rsid w:val="00974DE7"/>
    <w:rsid w:val="009A129B"/>
    <w:rsid w:val="009B1D37"/>
    <w:rsid w:val="009C3D62"/>
    <w:rsid w:val="009C753F"/>
    <w:rsid w:val="009D0832"/>
    <w:rsid w:val="009D147B"/>
    <w:rsid w:val="009D43B8"/>
    <w:rsid w:val="009D5097"/>
    <w:rsid w:val="00A04D18"/>
    <w:rsid w:val="00A21BFF"/>
    <w:rsid w:val="00A21C31"/>
    <w:rsid w:val="00A359D9"/>
    <w:rsid w:val="00A456A3"/>
    <w:rsid w:val="00A479D6"/>
    <w:rsid w:val="00A8405F"/>
    <w:rsid w:val="00A8573B"/>
    <w:rsid w:val="00A87DE4"/>
    <w:rsid w:val="00A9139C"/>
    <w:rsid w:val="00A938FC"/>
    <w:rsid w:val="00AA229D"/>
    <w:rsid w:val="00AB6430"/>
    <w:rsid w:val="00AC3487"/>
    <w:rsid w:val="00B04068"/>
    <w:rsid w:val="00B1680C"/>
    <w:rsid w:val="00B2793A"/>
    <w:rsid w:val="00B44643"/>
    <w:rsid w:val="00B51CB7"/>
    <w:rsid w:val="00B741BF"/>
    <w:rsid w:val="00B757B8"/>
    <w:rsid w:val="00B93DB1"/>
    <w:rsid w:val="00B9475C"/>
    <w:rsid w:val="00BA7382"/>
    <w:rsid w:val="00BC1B1E"/>
    <w:rsid w:val="00BC5426"/>
    <w:rsid w:val="00BD3376"/>
    <w:rsid w:val="00BF3757"/>
    <w:rsid w:val="00C04D9C"/>
    <w:rsid w:val="00C1282C"/>
    <w:rsid w:val="00C15A7C"/>
    <w:rsid w:val="00C172FB"/>
    <w:rsid w:val="00C25F3F"/>
    <w:rsid w:val="00C27FCC"/>
    <w:rsid w:val="00C46E6B"/>
    <w:rsid w:val="00C55304"/>
    <w:rsid w:val="00C60EE7"/>
    <w:rsid w:val="00C63E44"/>
    <w:rsid w:val="00C73804"/>
    <w:rsid w:val="00C8120A"/>
    <w:rsid w:val="00C81D43"/>
    <w:rsid w:val="00C8470F"/>
    <w:rsid w:val="00C85FCE"/>
    <w:rsid w:val="00CB706E"/>
    <w:rsid w:val="00CC23ED"/>
    <w:rsid w:val="00CD2875"/>
    <w:rsid w:val="00CD41C1"/>
    <w:rsid w:val="00CE0A83"/>
    <w:rsid w:val="00CE68CC"/>
    <w:rsid w:val="00CF68F3"/>
    <w:rsid w:val="00D13A74"/>
    <w:rsid w:val="00D17A16"/>
    <w:rsid w:val="00D21355"/>
    <w:rsid w:val="00D31A1C"/>
    <w:rsid w:val="00D32381"/>
    <w:rsid w:val="00D369F1"/>
    <w:rsid w:val="00D37A8D"/>
    <w:rsid w:val="00D41795"/>
    <w:rsid w:val="00D46823"/>
    <w:rsid w:val="00D64774"/>
    <w:rsid w:val="00D726C3"/>
    <w:rsid w:val="00D766D5"/>
    <w:rsid w:val="00D85AF7"/>
    <w:rsid w:val="00D86602"/>
    <w:rsid w:val="00D87CF2"/>
    <w:rsid w:val="00DA3EE0"/>
    <w:rsid w:val="00DC7B85"/>
    <w:rsid w:val="00DD048E"/>
    <w:rsid w:val="00DD68A8"/>
    <w:rsid w:val="00DE79B2"/>
    <w:rsid w:val="00DF5FD0"/>
    <w:rsid w:val="00E03062"/>
    <w:rsid w:val="00E12402"/>
    <w:rsid w:val="00E264B7"/>
    <w:rsid w:val="00E34595"/>
    <w:rsid w:val="00E34C23"/>
    <w:rsid w:val="00E37E9E"/>
    <w:rsid w:val="00E63B2E"/>
    <w:rsid w:val="00E8102D"/>
    <w:rsid w:val="00E82906"/>
    <w:rsid w:val="00E860C6"/>
    <w:rsid w:val="00E906F7"/>
    <w:rsid w:val="00EA4505"/>
    <w:rsid w:val="00EB0B32"/>
    <w:rsid w:val="00ED4AE5"/>
    <w:rsid w:val="00EE5B83"/>
    <w:rsid w:val="00F10153"/>
    <w:rsid w:val="00F11E35"/>
    <w:rsid w:val="00F67711"/>
    <w:rsid w:val="00FA56EC"/>
    <w:rsid w:val="00FB08F5"/>
    <w:rsid w:val="00FC203A"/>
    <w:rsid w:val="00FD41EE"/>
    <w:rsid w:val="00FE00EC"/>
    <w:rsid w:val="00FF289E"/>
    <w:rsid w:val="00FF58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F27CA9D"/>
  <w15:chartTrackingRefBased/>
  <w15:docId w15:val="{23F42A14-AD95-4B0E-A519-CCB0A2723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1680C"/>
    <w:rPr>
      <w:rFonts w:ascii="Arial" w:hAnsi="Arial"/>
      <w:sz w:val="28"/>
    </w:rPr>
  </w:style>
  <w:style w:type="paragraph" w:styleId="Heading1">
    <w:name w:val="heading 1"/>
    <w:basedOn w:val="Normal"/>
    <w:next w:val="Normal"/>
    <w:link w:val="Heading1Char"/>
    <w:uiPriority w:val="9"/>
    <w:qFormat/>
    <w:rsid w:val="0037323D"/>
    <w:pPr>
      <w:keepNext/>
      <w:keepLines/>
      <w:spacing w:before="240" w:after="0"/>
      <w:outlineLvl w:val="0"/>
    </w:pPr>
    <w:rPr>
      <w:rFonts w:eastAsiaTheme="majorEastAsia" w:cstheme="majorBidi"/>
      <w:b/>
      <w:color w:val="002060"/>
      <w:sz w:val="32"/>
      <w:szCs w:val="32"/>
    </w:rPr>
  </w:style>
  <w:style w:type="paragraph" w:styleId="Heading2">
    <w:name w:val="heading 2"/>
    <w:basedOn w:val="Normal"/>
    <w:next w:val="Normal"/>
    <w:link w:val="Heading2Char"/>
    <w:uiPriority w:val="9"/>
    <w:unhideWhenUsed/>
    <w:qFormat/>
    <w:rsid w:val="00B1680C"/>
    <w:pPr>
      <w:keepNext/>
      <w:keepLines/>
      <w:spacing w:before="40" w:after="0"/>
      <w:outlineLvl w:val="1"/>
    </w:pPr>
    <w:rPr>
      <w:rFonts w:eastAsiaTheme="majorEastAsia" w:cstheme="majorBidi"/>
      <w:b/>
      <w:color w:val="800020"/>
      <w:szCs w:val="26"/>
    </w:rPr>
  </w:style>
  <w:style w:type="paragraph" w:styleId="Heading3">
    <w:name w:val="heading 3"/>
    <w:basedOn w:val="Normal"/>
    <w:next w:val="Normal"/>
    <w:link w:val="Heading3Char"/>
    <w:uiPriority w:val="9"/>
    <w:unhideWhenUsed/>
    <w:qFormat/>
    <w:rsid w:val="0037323D"/>
    <w:pPr>
      <w:keepNext/>
      <w:keepLines/>
      <w:spacing w:before="40" w:after="0"/>
      <w:outlineLvl w:val="2"/>
    </w:pPr>
    <w:rPr>
      <w:rFonts w:eastAsiaTheme="majorEastAsia" w:cstheme="majorBidi"/>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323D"/>
    <w:rPr>
      <w:rFonts w:ascii="Arial" w:eastAsiaTheme="majorEastAsia" w:hAnsi="Arial" w:cstheme="majorBidi"/>
      <w:b/>
      <w:color w:val="002060"/>
      <w:sz w:val="32"/>
      <w:szCs w:val="32"/>
    </w:rPr>
  </w:style>
  <w:style w:type="character" w:customStyle="1" w:styleId="Heading2Char">
    <w:name w:val="Heading 2 Char"/>
    <w:basedOn w:val="DefaultParagraphFont"/>
    <w:link w:val="Heading2"/>
    <w:uiPriority w:val="9"/>
    <w:rsid w:val="00B1680C"/>
    <w:rPr>
      <w:rFonts w:ascii="Arial" w:eastAsiaTheme="majorEastAsia" w:hAnsi="Arial" w:cstheme="majorBidi"/>
      <w:b/>
      <w:color w:val="800020"/>
      <w:sz w:val="28"/>
      <w:szCs w:val="26"/>
    </w:rPr>
  </w:style>
  <w:style w:type="paragraph" w:styleId="ListParagraph">
    <w:name w:val="List Paragraph"/>
    <w:basedOn w:val="Normal"/>
    <w:uiPriority w:val="34"/>
    <w:qFormat/>
    <w:rsid w:val="0002370E"/>
    <w:pPr>
      <w:ind w:left="720"/>
      <w:contextualSpacing/>
    </w:pPr>
  </w:style>
  <w:style w:type="character" w:styleId="Hyperlink">
    <w:name w:val="Hyperlink"/>
    <w:basedOn w:val="DefaultParagraphFont"/>
    <w:uiPriority w:val="99"/>
    <w:unhideWhenUsed/>
    <w:rsid w:val="00C46E6B"/>
    <w:rPr>
      <w:color w:val="0563C1" w:themeColor="hyperlink"/>
      <w:u w:val="single"/>
    </w:rPr>
  </w:style>
  <w:style w:type="character" w:styleId="UnresolvedMention">
    <w:name w:val="Unresolved Mention"/>
    <w:basedOn w:val="DefaultParagraphFont"/>
    <w:uiPriority w:val="99"/>
    <w:semiHidden/>
    <w:unhideWhenUsed/>
    <w:rsid w:val="00C46E6B"/>
    <w:rPr>
      <w:color w:val="605E5C"/>
      <w:shd w:val="clear" w:color="auto" w:fill="E1DFDD"/>
    </w:rPr>
  </w:style>
  <w:style w:type="character" w:customStyle="1" w:styleId="Heading3Char">
    <w:name w:val="Heading 3 Char"/>
    <w:basedOn w:val="DefaultParagraphFont"/>
    <w:link w:val="Heading3"/>
    <w:uiPriority w:val="9"/>
    <w:rsid w:val="0037323D"/>
    <w:rPr>
      <w:rFonts w:ascii="Arial" w:eastAsiaTheme="majorEastAsia" w:hAnsi="Arial" w:cstheme="majorBidi"/>
      <w:b/>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5729833">
      <w:bodyDiv w:val="1"/>
      <w:marLeft w:val="0"/>
      <w:marRight w:val="0"/>
      <w:marTop w:val="0"/>
      <w:marBottom w:val="0"/>
      <w:divBdr>
        <w:top w:val="none" w:sz="0" w:space="0" w:color="auto"/>
        <w:left w:val="none" w:sz="0" w:space="0" w:color="auto"/>
        <w:bottom w:val="none" w:sz="0" w:space="0" w:color="auto"/>
        <w:right w:val="none" w:sz="0" w:space="0" w:color="auto"/>
      </w:divBdr>
      <w:divsChild>
        <w:div w:id="186332537">
          <w:marLeft w:val="720"/>
          <w:marRight w:val="0"/>
          <w:marTop w:val="0"/>
          <w:marBottom w:val="0"/>
          <w:divBdr>
            <w:top w:val="none" w:sz="0" w:space="0" w:color="auto"/>
            <w:left w:val="none" w:sz="0" w:space="0" w:color="auto"/>
            <w:bottom w:val="none" w:sz="0" w:space="0" w:color="auto"/>
            <w:right w:val="none" w:sz="0" w:space="0" w:color="auto"/>
          </w:divBdr>
        </w:div>
        <w:div w:id="1063141025">
          <w:marLeft w:val="1440"/>
          <w:marRight w:val="0"/>
          <w:marTop w:val="0"/>
          <w:marBottom w:val="0"/>
          <w:divBdr>
            <w:top w:val="none" w:sz="0" w:space="0" w:color="auto"/>
            <w:left w:val="none" w:sz="0" w:space="0" w:color="auto"/>
            <w:bottom w:val="none" w:sz="0" w:space="0" w:color="auto"/>
            <w:right w:val="none" w:sz="0" w:space="0" w:color="auto"/>
          </w:divBdr>
        </w:div>
        <w:div w:id="853958305">
          <w:marLeft w:val="1440"/>
          <w:marRight w:val="0"/>
          <w:marTop w:val="0"/>
          <w:marBottom w:val="0"/>
          <w:divBdr>
            <w:top w:val="none" w:sz="0" w:space="0" w:color="auto"/>
            <w:left w:val="none" w:sz="0" w:space="0" w:color="auto"/>
            <w:bottom w:val="none" w:sz="0" w:space="0" w:color="auto"/>
            <w:right w:val="none" w:sz="0" w:space="0" w:color="auto"/>
          </w:divBdr>
        </w:div>
        <w:div w:id="1565793171">
          <w:marLeft w:val="720"/>
          <w:marRight w:val="0"/>
          <w:marTop w:val="0"/>
          <w:marBottom w:val="0"/>
          <w:divBdr>
            <w:top w:val="none" w:sz="0" w:space="0" w:color="auto"/>
            <w:left w:val="none" w:sz="0" w:space="0" w:color="auto"/>
            <w:bottom w:val="none" w:sz="0" w:space="0" w:color="auto"/>
            <w:right w:val="none" w:sz="0" w:space="0" w:color="auto"/>
          </w:divBdr>
        </w:div>
        <w:div w:id="1520967929">
          <w:marLeft w:val="1440"/>
          <w:marRight w:val="0"/>
          <w:marTop w:val="0"/>
          <w:marBottom w:val="0"/>
          <w:divBdr>
            <w:top w:val="none" w:sz="0" w:space="0" w:color="auto"/>
            <w:left w:val="none" w:sz="0" w:space="0" w:color="auto"/>
            <w:bottom w:val="none" w:sz="0" w:space="0" w:color="auto"/>
            <w:right w:val="none" w:sz="0" w:space="0" w:color="auto"/>
          </w:divBdr>
        </w:div>
      </w:divsChild>
    </w:div>
    <w:div w:id="232088754">
      <w:bodyDiv w:val="1"/>
      <w:marLeft w:val="0"/>
      <w:marRight w:val="0"/>
      <w:marTop w:val="0"/>
      <w:marBottom w:val="0"/>
      <w:divBdr>
        <w:top w:val="none" w:sz="0" w:space="0" w:color="auto"/>
        <w:left w:val="none" w:sz="0" w:space="0" w:color="auto"/>
        <w:bottom w:val="none" w:sz="0" w:space="0" w:color="auto"/>
        <w:right w:val="none" w:sz="0" w:space="0" w:color="auto"/>
      </w:divBdr>
      <w:divsChild>
        <w:div w:id="1218468281">
          <w:marLeft w:val="0"/>
          <w:marRight w:val="0"/>
          <w:marTop w:val="0"/>
          <w:marBottom w:val="0"/>
          <w:divBdr>
            <w:top w:val="none" w:sz="0" w:space="0" w:color="auto"/>
            <w:left w:val="none" w:sz="0" w:space="0" w:color="auto"/>
            <w:bottom w:val="none" w:sz="0" w:space="0" w:color="auto"/>
            <w:right w:val="none" w:sz="0" w:space="0" w:color="auto"/>
          </w:divBdr>
        </w:div>
        <w:div w:id="1116604617">
          <w:marLeft w:val="0"/>
          <w:marRight w:val="0"/>
          <w:marTop w:val="0"/>
          <w:marBottom w:val="0"/>
          <w:divBdr>
            <w:top w:val="none" w:sz="0" w:space="0" w:color="auto"/>
            <w:left w:val="none" w:sz="0" w:space="0" w:color="auto"/>
            <w:bottom w:val="none" w:sz="0" w:space="0" w:color="auto"/>
            <w:right w:val="none" w:sz="0" w:space="0" w:color="auto"/>
          </w:divBdr>
        </w:div>
        <w:div w:id="1885872883">
          <w:marLeft w:val="0"/>
          <w:marRight w:val="0"/>
          <w:marTop w:val="0"/>
          <w:marBottom w:val="0"/>
          <w:divBdr>
            <w:top w:val="none" w:sz="0" w:space="0" w:color="auto"/>
            <w:left w:val="none" w:sz="0" w:space="0" w:color="auto"/>
            <w:bottom w:val="none" w:sz="0" w:space="0" w:color="auto"/>
            <w:right w:val="none" w:sz="0" w:space="0" w:color="auto"/>
          </w:divBdr>
        </w:div>
      </w:divsChild>
    </w:div>
    <w:div w:id="279650941">
      <w:bodyDiv w:val="1"/>
      <w:marLeft w:val="0"/>
      <w:marRight w:val="0"/>
      <w:marTop w:val="0"/>
      <w:marBottom w:val="0"/>
      <w:divBdr>
        <w:top w:val="none" w:sz="0" w:space="0" w:color="auto"/>
        <w:left w:val="none" w:sz="0" w:space="0" w:color="auto"/>
        <w:bottom w:val="none" w:sz="0" w:space="0" w:color="auto"/>
        <w:right w:val="none" w:sz="0" w:space="0" w:color="auto"/>
      </w:divBdr>
    </w:div>
    <w:div w:id="282343617">
      <w:bodyDiv w:val="1"/>
      <w:marLeft w:val="0"/>
      <w:marRight w:val="0"/>
      <w:marTop w:val="0"/>
      <w:marBottom w:val="0"/>
      <w:divBdr>
        <w:top w:val="none" w:sz="0" w:space="0" w:color="auto"/>
        <w:left w:val="none" w:sz="0" w:space="0" w:color="auto"/>
        <w:bottom w:val="none" w:sz="0" w:space="0" w:color="auto"/>
        <w:right w:val="none" w:sz="0" w:space="0" w:color="auto"/>
      </w:divBdr>
    </w:div>
    <w:div w:id="382557070">
      <w:bodyDiv w:val="1"/>
      <w:marLeft w:val="0"/>
      <w:marRight w:val="0"/>
      <w:marTop w:val="0"/>
      <w:marBottom w:val="0"/>
      <w:divBdr>
        <w:top w:val="none" w:sz="0" w:space="0" w:color="auto"/>
        <w:left w:val="none" w:sz="0" w:space="0" w:color="auto"/>
        <w:bottom w:val="none" w:sz="0" w:space="0" w:color="auto"/>
        <w:right w:val="none" w:sz="0" w:space="0" w:color="auto"/>
      </w:divBdr>
    </w:div>
    <w:div w:id="618337974">
      <w:bodyDiv w:val="1"/>
      <w:marLeft w:val="0"/>
      <w:marRight w:val="0"/>
      <w:marTop w:val="0"/>
      <w:marBottom w:val="0"/>
      <w:divBdr>
        <w:top w:val="none" w:sz="0" w:space="0" w:color="auto"/>
        <w:left w:val="none" w:sz="0" w:space="0" w:color="auto"/>
        <w:bottom w:val="none" w:sz="0" w:space="0" w:color="auto"/>
        <w:right w:val="none" w:sz="0" w:space="0" w:color="auto"/>
      </w:divBdr>
    </w:div>
    <w:div w:id="856887195">
      <w:bodyDiv w:val="1"/>
      <w:marLeft w:val="0"/>
      <w:marRight w:val="0"/>
      <w:marTop w:val="0"/>
      <w:marBottom w:val="0"/>
      <w:divBdr>
        <w:top w:val="none" w:sz="0" w:space="0" w:color="auto"/>
        <w:left w:val="none" w:sz="0" w:space="0" w:color="auto"/>
        <w:bottom w:val="none" w:sz="0" w:space="0" w:color="auto"/>
        <w:right w:val="none" w:sz="0" w:space="0" w:color="auto"/>
      </w:divBdr>
      <w:divsChild>
        <w:div w:id="876699766">
          <w:marLeft w:val="720"/>
          <w:marRight w:val="0"/>
          <w:marTop w:val="0"/>
          <w:marBottom w:val="0"/>
          <w:divBdr>
            <w:top w:val="none" w:sz="0" w:space="0" w:color="auto"/>
            <w:left w:val="none" w:sz="0" w:space="0" w:color="auto"/>
            <w:bottom w:val="none" w:sz="0" w:space="0" w:color="auto"/>
            <w:right w:val="none" w:sz="0" w:space="0" w:color="auto"/>
          </w:divBdr>
        </w:div>
        <w:div w:id="154617477">
          <w:marLeft w:val="2160"/>
          <w:marRight w:val="0"/>
          <w:marTop w:val="0"/>
          <w:marBottom w:val="0"/>
          <w:divBdr>
            <w:top w:val="none" w:sz="0" w:space="0" w:color="auto"/>
            <w:left w:val="none" w:sz="0" w:space="0" w:color="auto"/>
            <w:bottom w:val="none" w:sz="0" w:space="0" w:color="auto"/>
            <w:right w:val="none" w:sz="0" w:space="0" w:color="auto"/>
          </w:divBdr>
        </w:div>
        <w:div w:id="197015976">
          <w:marLeft w:val="2160"/>
          <w:marRight w:val="0"/>
          <w:marTop w:val="0"/>
          <w:marBottom w:val="0"/>
          <w:divBdr>
            <w:top w:val="none" w:sz="0" w:space="0" w:color="auto"/>
            <w:left w:val="none" w:sz="0" w:space="0" w:color="auto"/>
            <w:bottom w:val="none" w:sz="0" w:space="0" w:color="auto"/>
            <w:right w:val="none" w:sz="0" w:space="0" w:color="auto"/>
          </w:divBdr>
        </w:div>
        <w:div w:id="240795757">
          <w:marLeft w:val="2160"/>
          <w:marRight w:val="0"/>
          <w:marTop w:val="0"/>
          <w:marBottom w:val="0"/>
          <w:divBdr>
            <w:top w:val="none" w:sz="0" w:space="0" w:color="auto"/>
            <w:left w:val="none" w:sz="0" w:space="0" w:color="auto"/>
            <w:bottom w:val="none" w:sz="0" w:space="0" w:color="auto"/>
            <w:right w:val="none" w:sz="0" w:space="0" w:color="auto"/>
          </w:divBdr>
        </w:div>
        <w:div w:id="1054280572">
          <w:marLeft w:val="2160"/>
          <w:marRight w:val="0"/>
          <w:marTop w:val="0"/>
          <w:marBottom w:val="0"/>
          <w:divBdr>
            <w:top w:val="none" w:sz="0" w:space="0" w:color="auto"/>
            <w:left w:val="none" w:sz="0" w:space="0" w:color="auto"/>
            <w:bottom w:val="none" w:sz="0" w:space="0" w:color="auto"/>
            <w:right w:val="none" w:sz="0" w:space="0" w:color="auto"/>
          </w:divBdr>
        </w:div>
        <w:div w:id="1323972143">
          <w:marLeft w:val="2160"/>
          <w:marRight w:val="0"/>
          <w:marTop w:val="0"/>
          <w:marBottom w:val="0"/>
          <w:divBdr>
            <w:top w:val="none" w:sz="0" w:space="0" w:color="auto"/>
            <w:left w:val="none" w:sz="0" w:space="0" w:color="auto"/>
            <w:bottom w:val="none" w:sz="0" w:space="0" w:color="auto"/>
            <w:right w:val="none" w:sz="0" w:space="0" w:color="auto"/>
          </w:divBdr>
        </w:div>
      </w:divsChild>
    </w:div>
    <w:div w:id="864364939">
      <w:bodyDiv w:val="1"/>
      <w:marLeft w:val="0"/>
      <w:marRight w:val="0"/>
      <w:marTop w:val="0"/>
      <w:marBottom w:val="0"/>
      <w:divBdr>
        <w:top w:val="none" w:sz="0" w:space="0" w:color="auto"/>
        <w:left w:val="none" w:sz="0" w:space="0" w:color="auto"/>
        <w:bottom w:val="none" w:sz="0" w:space="0" w:color="auto"/>
        <w:right w:val="none" w:sz="0" w:space="0" w:color="auto"/>
      </w:divBdr>
      <w:divsChild>
        <w:div w:id="2030720446">
          <w:marLeft w:val="720"/>
          <w:marRight w:val="0"/>
          <w:marTop w:val="0"/>
          <w:marBottom w:val="0"/>
          <w:divBdr>
            <w:top w:val="none" w:sz="0" w:space="0" w:color="auto"/>
            <w:left w:val="none" w:sz="0" w:space="0" w:color="auto"/>
            <w:bottom w:val="none" w:sz="0" w:space="0" w:color="auto"/>
            <w:right w:val="none" w:sz="0" w:space="0" w:color="auto"/>
          </w:divBdr>
        </w:div>
        <w:div w:id="27027350">
          <w:marLeft w:val="720"/>
          <w:marRight w:val="0"/>
          <w:marTop w:val="0"/>
          <w:marBottom w:val="0"/>
          <w:divBdr>
            <w:top w:val="none" w:sz="0" w:space="0" w:color="auto"/>
            <w:left w:val="none" w:sz="0" w:space="0" w:color="auto"/>
            <w:bottom w:val="none" w:sz="0" w:space="0" w:color="auto"/>
            <w:right w:val="none" w:sz="0" w:space="0" w:color="auto"/>
          </w:divBdr>
        </w:div>
        <w:div w:id="1284728891">
          <w:marLeft w:val="720"/>
          <w:marRight w:val="0"/>
          <w:marTop w:val="0"/>
          <w:marBottom w:val="0"/>
          <w:divBdr>
            <w:top w:val="none" w:sz="0" w:space="0" w:color="auto"/>
            <w:left w:val="none" w:sz="0" w:space="0" w:color="auto"/>
            <w:bottom w:val="none" w:sz="0" w:space="0" w:color="auto"/>
            <w:right w:val="none" w:sz="0" w:space="0" w:color="auto"/>
          </w:divBdr>
        </w:div>
      </w:divsChild>
    </w:div>
    <w:div w:id="1185905514">
      <w:bodyDiv w:val="1"/>
      <w:marLeft w:val="0"/>
      <w:marRight w:val="0"/>
      <w:marTop w:val="0"/>
      <w:marBottom w:val="0"/>
      <w:divBdr>
        <w:top w:val="none" w:sz="0" w:space="0" w:color="auto"/>
        <w:left w:val="none" w:sz="0" w:space="0" w:color="auto"/>
        <w:bottom w:val="none" w:sz="0" w:space="0" w:color="auto"/>
        <w:right w:val="none" w:sz="0" w:space="0" w:color="auto"/>
      </w:divBdr>
      <w:divsChild>
        <w:div w:id="1051343632">
          <w:marLeft w:val="1440"/>
          <w:marRight w:val="0"/>
          <w:marTop w:val="100"/>
          <w:marBottom w:val="0"/>
          <w:divBdr>
            <w:top w:val="none" w:sz="0" w:space="0" w:color="auto"/>
            <w:left w:val="none" w:sz="0" w:space="0" w:color="auto"/>
            <w:bottom w:val="none" w:sz="0" w:space="0" w:color="auto"/>
            <w:right w:val="none" w:sz="0" w:space="0" w:color="auto"/>
          </w:divBdr>
        </w:div>
        <w:div w:id="1768236047">
          <w:marLeft w:val="2160"/>
          <w:marRight w:val="0"/>
          <w:marTop w:val="100"/>
          <w:marBottom w:val="0"/>
          <w:divBdr>
            <w:top w:val="none" w:sz="0" w:space="0" w:color="auto"/>
            <w:left w:val="none" w:sz="0" w:space="0" w:color="auto"/>
            <w:bottom w:val="none" w:sz="0" w:space="0" w:color="auto"/>
            <w:right w:val="none" w:sz="0" w:space="0" w:color="auto"/>
          </w:divBdr>
        </w:div>
        <w:div w:id="10107593">
          <w:marLeft w:val="1440"/>
          <w:marRight w:val="0"/>
          <w:marTop w:val="100"/>
          <w:marBottom w:val="0"/>
          <w:divBdr>
            <w:top w:val="none" w:sz="0" w:space="0" w:color="auto"/>
            <w:left w:val="none" w:sz="0" w:space="0" w:color="auto"/>
            <w:bottom w:val="none" w:sz="0" w:space="0" w:color="auto"/>
            <w:right w:val="none" w:sz="0" w:space="0" w:color="auto"/>
          </w:divBdr>
        </w:div>
        <w:div w:id="221797641">
          <w:marLeft w:val="1440"/>
          <w:marRight w:val="0"/>
          <w:marTop w:val="100"/>
          <w:marBottom w:val="0"/>
          <w:divBdr>
            <w:top w:val="none" w:sz="0" w:space="0" w:color="auto"/>
            <w:left w:val="none" w:sz="0" w:space="0" w:color="auto"/>
            <w:bottom w:val="none" w:sz="0" w:space="0" w:color="auto"/>
            <w:right w:val="none" w:sz="0" w:space="0" w:color="auto"/>
          </w:divBdr>
        </w:div>
      </w:divsChild>
    </w:div>
    <w:div w:id="1264147586">
      <w:bodyDiv w:val="1"/>
      <w:marLeft w:val="0"/>
      <w:marRight w:val="0"/>
      <w:marTop w:val="0"/>
      <w:marBottom w:val="0"/>
      <w:divBdr>
        <w:top w:val="none" w:sz="0" w:space="0" w:color="auto"/>
        <w:left w:val="none" w:sz="0" w:space="0" w:color="auto"/>
        <w:bottom w:val="none" w:sz="0" w:space="0" w:color="auto"/>
        <w:right w:val="none" w:sz="0" w:space="0" w:color="auto"/>
      </w:divBdr>
    </w:div>
    <w:div w:id="1345086961">
      <w:bodyDiv w:val="1"/>
      <w:marLeft w:val="0"/>
      <w:marRight w:val="0"/>
      <w:marTop w:val="0"/>
      <w:marBottom w:val="0"/>
      <w:divBdr>
        <w:top w:val="none" w:sz="0" w:space="0" w:color="auto"/>
        <w:left w:val="none" w:sz="0" w:space="0" w:color="auto"/>
        <w:bottom w:val="none" w:sz="0" w:space="0" w:color="auto"/>
        <w:right w:val="none" w:sz="0" w:space="0" w:color="auto"/>
      </w:divBdr>
      <w:divsChild>
        <w:div w:id="2142065572">
          <w:marLeft w:val="720"/>
          <w:marRight w:val="0"/>
          <w:marTop w:val="0"/>
          <w:marBottom w:val="0"/>
          <w:divBdr>
            <w:top w:val="none" w:sz="0" w:space="0" w:color="auto"/>
            <w:left w:val="none" w:sz="0" w:space="0" w:color="auto"/>
            <w:bottom w:val="none" w:sz="0" w:space="0" w:color="auto"/>
            <w:right w:val="none" w:sz="0" w:space="0" w:color="auto"/>
          </w:divBdr>
        </w:div>
        <w:div w:id="1152605154">
          <w:marLeft w:val="1440"/>
          <w:marRight w:val="0"/>
          <w:marTop w:val="0"/>
          <w:marBottom w:val="0"/>
          <w:divBdr>
            <w:top w:val="none" w:sz="0" w:space="0" w:color="auto"/>
            <w:left w:val="none" w:sz="0" w:space="0" w:color="auto"/>
            <w:bottom w:val="none" w:sz="0" w:space="0" w:color="auto"/>
            <w:right w:val="none" w:sz="0" w:space="0" w:color="auto"/>
          </w:divBdr>
        </w:div>
        <w:div w:id="72626778">
          <w:marLeft w:val="1440"/>
          <w:marRight w:val="0"/>
          <w:marTop w:val="0"/>
          <w:marBottom w:val="0"/>
          <w:divBdr>
            <w:top w:val="none" w:sz="0" w:space="0" w:color="auto"/>
            <w:left w:val="none" w:sz="0" w:space="0" w:color="auto"/>
            <w:bottom w:val="none" w:sz="0" w:space="0" w:color="auto"/>
            <w:right w:val="none" w:sz="0" w:space="0" w:color="auto"/>
          </w:divBdr>
        </w:div>
        <w:div w:id="1551187220">
          <w:marLeft w:val="720"/>
          <w:marRight w:val="0"/>
          <w:marTop w:val="0"/>
          <w:marBottom w:val="0"/>
          <w:divBdr>
            <w:top w:val="none" w:sz="0" w:space="0" w:color="auto"/>
            <w:left w:val="none" w:sz="0" w:space="0" w:color="auto"/>
            <w:bottom w:val="none" w:sz="0" w:space="0" w:color="auto"/>
            <w:right w:val="none" w:sz="0" w:space="0" w:color="auto"/>
          </w:divBdr>
        </w:div>
      </w:divsChild>
    </w:div>
    <w:div w:id="1598751298">
      <w:bodyDiv w:val="1"/>
      <w:marLeft w:val="0"/>
      <w:marRight w:val="0"/>
      <w:marTop w:val="0"/>
      <w:marBottom w:val="0"/>
      <w:divBdr>
        <w:top w:val="none" w:sz="0" w:space="0" w:color="auto"/>
        <w:left w:val="none" w:sz="0" w:space="0" w:color="auto"/>
        <w:bottom w:val="none" w:sz="0" w:space="0" w:color="auto"/>
        <w:right w:val="none" w:sz="0" w:space="0" w:color="auto"/>
      </w:divBdr>
      <w:divsChild>
        <w:div w:id="594021965">
          <w:marLeft w:val="0"/>
          <w:marRight w:val="0"/>
          <w:marTop w:val="0"/>
          <w:marBottom w:val="0"/>
          <w:divBdr>
            <w:top w:val="none" w:sz="0" w:space="0" w:color="auto"/>
            <w:left w:val="none" w:sz="0" w:space="0" w:color="auto"/>
            <w:bottom w:val="none" w:sz="0" w:space="0" w:color="auto"/>
            <w:right w:val="none" w:sz="0" w:space="0" w:color="auto"/>
          </w:divBdr>
        </w:div>
        <w:div w:id="833183540">
          <w:marLeft w:val="0"/>
          <w:marRight w:val="0"/>
          <w:marTop w:val="0"/>
          <w:marBottom w:val="0"/>
          <w:divBdr>
            <w:top w:val="none" w:sz="0" w:space="0" w:color="auto"/>
            <w:left w:val="none" w:sz="0" w:space="0" w:color="auto"/>
            <w:bottom w:val="none" w:sz="0" w:space="0" w:color="auto"/>
            <w:right w:val="none" w:sz="0" w:space="0" w:color="auto"/>
          </w:divBdr>
        </w:div>
        <w:div w:id="1641374655">
          <w:marLeft w:val="0"/>
          <w:marRight w:val="0"/>
          <w:marTop w:val="0"/>
          <w:marBottom w:val="0"/>
          <w:divBdr>
            <w:top w:val="none" w:sz="0" w:space="0" w:color="auto"/>
            <w:left w:val="none" w:sz="0" w:space="0" w:color="auto"/>
            <w:bottom w:val="none" w:sz="0" w:space="0" w:color="auto"/>
            <w:right w:val="none" w:sz="0" w:space="0" w:color="auto"/>
          </w:divBdr>
        </w:div>
      </w:divsChild>
    </w:div>
    <w:div w:id="1608195812">
      <w:bodyDiv w:val="1"/>
      <w:marLeft w:val="0"/>
      <w:marRight w:val="0"/>
      <w:marTop w:val="0"/>
      <w:marBottom w:val="0"/>
      <w:divBdr>
        <w:top w:val="none" w:sz="0" w:space="0" w:color="auto"/>
        <w:left w:val="none" w:sz="0" w:space="0" w:color="auto"/>
        <w:bottom w:val="none" w:sz="0" w:space="0" w:color="auto"/>
        <w:right w:val="none" w:sz="0" w:space="0" w:color="auto"/>
      </w:divBdr>
      <w:divsChild>
        <w:div w:id="862743448">
          <w:marLeft w:val="806"/>
          <w:marRight w:val="0"/>
          <w:marTop w:val="0"/>
          <w:marBottom w:val="0"/>
          <w:divBdr>
            <w:top w:val="none" w:sz="0" w:space="0" w:color="auto"/>
            <w:left w:val="none" w:sz="0" w:space="0" w:color="auto"/>
            <w:bottom w:val="none" w:sz="0" w:space="0" w:color="auto"/>
            <w:right w:val="none" w:sz="0" w:space="0" w:color="auto"/>
          </w:divBdr>
        </w:div>
        <w:div w:id="1066027639">
          <w:marLeft w:val="806"/>
          <w:marRight w:val="0"/>
          <w:marTop w:val="0"/>
          <w:marBottom w:val="0"/>
          <w:divBdr>
            <w:top w:val="none" w:sz="0" w:space="0" w:color="auto"/>
            <w:left w:val="none" w:sz="0" w:space="0" w:color="auto"/>
            <w:bottom w:val="none" w:sz="0" w:space="0" w:color="auto"/>
            <w:right w:val="none" w:sz="0" w:space="0" w:color="auto"/>
          </w:divBdr>
        </w:div>
        <w:div w:id="839007202">
          <w:marLeft w:val="806"/>
          <w:marRight w:val="0"/>
          <w:marTop w:val="0"/>
          <w:marBottom w:val="0"/>
          <w:divBdr>
            <w:top w:val="none" w:sz="0" w:space="0" w:color="auto"/>
            <w:left w:val="none" w:sz="0" w:space="0" w:color="auto"/>
            <w:bottom w:val="none" w:sz="0" w:space="0" w:color="auto"/>
            <w:right w:val="none" w:sz="0" w:space="0" w:color="auto"/>
          </w:divBdr>
        </w:div>
      </w:divsChild>
    </w:div>
    <w:div w:id="1610814932">
      <w:bodyDiv w:val="1"/>
      <w:marLeft w:val="0"/>
      <w:marRight w:val="0"/>
      <w:marTop w:val="0"/>
      <w:marBottom w:val="0"/>
      <w:divBdr>
        <w:top w:val="none" w:sz="0" w:space="0" w:color="auto"/>
        <w:left w:val="none" w:sz="0" w:space="0" w:color="auto"/>
        <w:bottom w:val="none" w:sz="0" w:space="0" w:color="auto"/>
        <w:right w:val="none" w:sz="0" w:space="0" w:color="auto"/>
      </w:divBdr>
    </w:div>
    <w:div w:id="1624069316">
      <w:bodyDiv w:val="1"/>
      <w:marLeft w:val="0"/>
      <w:marRight w:val="0"/>
      <w:marTop w:val="0"/>
      <w:marBottom w:val="0"/>
      <w:divBdr>
        <w:top w:val="none" w:sz="0" w:space="0" w:color="auto"/>
        <w:left w:val="none" w:sz="0" w:space="0" w:color="auto"/>
        <w:bottom w:val="none" w:sz="0" w:space="0" w:color="auto"/>
        <w:right w:val="none" w:sz="0" w:space="0" w:color="auto"/>
      </w:divBdr>
      <w:divsChild>
        <w:div w:id="968975463">
          <w:marLeft w:val="907"/>
          <w:marRight w:val="0"/>
          <w:marTop w:val="0"/>
          <w:marBottom w:val="0"/>
          <w:divBdr>
            <w:top w:val="none" w:sz="0" w:space="0" w:color="auto"/>
            <w:left w:val="none" w:sz="0" w:space="0" w:color="auto"/>
            <w:bottom w:val="none" w:sz="0" w:space="0" w:color="auto"/>
            <w:right w:val="none" w:sz="0" w:space="0" w:color="auto"/>
          </w:divBdr>
        </w:div>
        <w:div w:id="841241284">
          <w:marLeft w:val="907"/>
          <w:marRight w:val="0"/>
          <w:marTop w:val="0"/>
          <w:marBottom w:val="0"/>
          <w:divBdr>
            <w:top w:val="none" w:sz="0" w:space="0" w:color="auto"/>
            <w:left w:val="none" w:sz="0" w:space="0" w:color="auto"/>
            <w:bottom w:val="none" w:sz="0" w:space="0" w:color="auto"/>
            <w:right w:val="none" w:sz="0" w:space="0" w:color="auto"/>
          </w:divBdr>
        </w:div>
        <w:div w:id="1197693107">
          <w:marLeft w:val="907"/>
          <w:marRight w:val="0"/>
          <w:marTop w:val="0"/>
          <w:marBottom w:val="0"/>
          <w:divBdr>
            <w:top w:val="none" w:sz="0" w:space="0" w:color="auto"/>
            <w:left w:val="none" w:sz="0" w:space="0" w:color="auto"/>
            <w:bottom w:val="none" w:sz="0" w:space="0" w:color="auto"/>
            <w:right w:val="none" w:sz="0" w:space="0" w:color="auto"/>
          </w:divBdr>
        </w:div>
      </w:divsChild>
    </w:div>
    <w:div w:id="1910144753">
      <w:bodyDiv w:val="1"/>
      <w:marLeft w:val="0"/>
      <w:marRight w:val="0"/>
      <w:marTop w:val="0"/>
      <w:marBottom w:val="0"/>
      <w:divBdr>
        <w:top w:val="none" w:sz="0" w:space="0" w:color="auto"/>
        <w:left w:val="none" w:sz="0" w:space="0" w:color="auto"/>
        <w:bottom w:val="none" w:sz="0" w:space="0" w:color="auto"/>
        <w:right w:val="none" w:sz="0" w:space="0" w:color="auto"/>
      </w:divBdr>
      <w:divsChild>
        <w:div w:id="1697073511">
          <w:marLeft w:val="0"/>
          <w:marRight w:val="0"/>
          <w:marTop w:val="0"/>
          <w:marBottom w:val="0"/>
          <w:divBdr>
            <w:top w:val="none" w:sz="0" w:space="0" w:color="auto"/>
            <w:left w:val="none" w:sz="0" w:space="0" w:color="auto"/>
            <w:bottom w:val="none" w:sz="0" w:space="0" w:color="auto"/>
            <w:right w:val="none" w:sz="0" w:space="0" w:color="auto"/>
          </w:divBdr>
        </w:div>
      </w:divsChild>
    </w:div>
    <w:div w:id="2050300134">
      <w:bodyDiv w:val="1"/>
      <w:marLeft w:val="0"/>
      <w:marRight w:val="0"/>
      <w:marTop w:val="0"/>
      <w:marBottom w:val="0"/>
      <w:divBdr>
        <w:top w:val="none" w:sz="0" w:space="0" w:color="auto"/>
        <w:left w:val="none" w:sz="0" w:space="0" w:color="auto"/>
        <w:bottom w:val="none" w:sz="0" w:space="0" w:color="auto"/>
        <w:right w:val="none" w:sz="0" w:space="0" w:color="auto"/>
      </w:divBdr>
    </w:div>
    <w:div w:id="2100327332">
      <w:bodyDiv w:val="1"/>
      <w:marLeft w:val="0"/>
      <w:marRight w:val="0"/>
      <w:marTop w:val="0"/>
      <w:marBottom w:val="0"/>
      <w:divBdr>
        <w:top w:val="none" w:sz="0" w:space="0" w:color="auto"/>
        <w:left w:val="none" w:sz="0" w:space="0" w:color="auto"/>
        <w:bottom w:val="none" w:sz="0" w:space="0" w:color="auto"/>
        <w:right w:val="none" w:sz="0" w:space="0" w:color="auto"/>
      </w:divBdr>
      <w:divsChild>
        <w:div w:id="765618585">
          <w:marLeft w:val="0"/>
          <w:marRight w:val="0"/>
          <w:marTop w:val="0"/>
          <w:marBottom w:val="0"/>
          <w:divBdr>
            <w:top w:val="none" w:sz="0" w:space="0" w:color="auto"/>
            <w:left w:val="none" w:sz="0" w:space="0" w:color="auto"/>
            <w:bottom w:val="none" w:sz="0" w:space="0" w:color="auto"/>
            <w:right w:val="none" w:sz="0" w:space="0" w:color="auto"/>
          </w:divBdr>
        </w:div>
      </w:divsChild>
    </w:div>
    <w:div w:id="2140564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ld@hknc.org" TargetMode="External"/><Relationship Id="rId3" Type="http://schemas.openxmlformats.org/officeDocument/2006/relationships/settings" Target="settings.xml"/><Relationship Id="rId7" Type="http://schemas.openxmlformats.org/officeDocument/2006/relationships/hyperlink" Target="http://www.helenkeller.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atp5@pdx.edu" TargetMode="External"/><Relationship Id="rId5" Type="http://schemas.openxmlformats.org/officeDocument/2006/relationships/hyperlink" Target="mailto:tbrown-ogilvie@helenkeller.org"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62</TotalTime>
  <Pages>11</Pages>
  <Words>1653</Words>
  <Characters>9426</Characters>
  <Application>Microsoft Office Word</Application>
  <DocSecurity>2</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Priscilla Acosta-Feliz</dc:creator>
  <cp:keywords/>
  <dc:description/>
  <cp:lastModifiedBy>Patricia Lynch</cp:lastModifiedBy>
  <cp:revision>64</cp:revision>
  <dcterms:created xsi:type="dcterms:W3CDTF">2026-06-23T15:17:00Z</dcterms:created>
  <dcterms:modified xsi:type="dcterms:W3CDTF">2026-08-17T19:07:00Z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0db51aad-6616-4674-84f9-8ef14814b060</vt:lpwstr>
  </property>
</Properties>
</file>