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3A9AC" w14:textId="56FBE982" w:rsidR="00C45DBC" w:rsidRDefault="00C45DBC" w:rsidP="008F760A">
      <w:pPr>
        <w:pStyle w:val="Heading2"/>
        <w:spacing w:before="120" w:after="120" w:line="240" w:lineRule="auto"/>
      </w:pPr>
      <w:bookmarkStart w:id="0" w:name="_Toc234834119"/>
      <w:r>
        <w:rPr>
          <w:noProof/>
        </w:rPr>
        <w:drawing>
          <wp:inline distT="0" distB="0" distL="0" distR="0" wp14:anchorId="193A0D1A" wp14:editId="449845E3">
            <wp:extent cx="5943600" cy="1233170"/>
            <wp:effectExtent l="0" t="0" r="0" b="0"/>
            <wp:docPr id="11865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1106" name="Picture 1186511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233170"/>
                    </a:xfrm>
                    <a:prstGeom prst="rect">
                      <a:avLst/>
                    </a:prstGeom>
                  </pic:spPr>
                </pic:pic>
              </a:graphicData>
            </a:graphic>
          </wp:inline>
        </w:drawing>
      </w:r>
    </w:p>
    <w:p w14:paraId="6C0FF967" w14:textId="3B373B5F" w:rsidR="00F408D8" w:rsidRDefault="00F408D8" w:rsidP="00F408D8">
      <w:pPr>
        <w:pStyle w:val="Heading1"/>
      </w:pPr>
      <w:r>
        <w:t>Discover What’s Possible: Adaptive Equipment and Strategies Showcase</w:t>
      </w:r>
    </w:p>
    <w:p w14:paraId="156F8F3D" w14:textId="77777777" w:rsidR="00F408D8" w:rsidRDefault="00F408D8" w:rsidP="008F760A">
      <w:pPr>
        <w:pStyle w:val="Heading2"/>
        <w:spacing w:before="120" w:after="120" w:line="240" w:lineRule="auto"/>
      </w:pPr>
    </w:p>
    <w:p w14:paraId="6586BDCC" w14:textId="3BDFD808" w:rsidR="00C45DBC" w:rsidRPr="00C45DBC" w:rsidRDefault="00C45DBC" w:rsidP="008F760A">
      <w:pPr>
        <w:pStyle w:val="Heading2"/>
        <w:spacing w:before="120" w:after="120" w:line="240" w:lineRule="auto"/>
      </w:pPr>
      <w:r w:rsidRPr="00C45DBC">
        <w:t>Table of Contents</w:t>
      </w:r>
    </w:p>
    <w:p w14:paraId="6C79B010" w14:textId="5678DA8C" w:rsidR="00C45DBC" w:rsidRPr="00F408D8" w:rsidRDefault="00C45DBC" w:rsidP="008F760A">
      <w:pPr>
        <w:pStyle w:val="ListParagraph"/>
        <w:numPr>
          <w:ilvl w:val="0"/>
          <w:numId w:val="18"/>
        </w:numPr>
        <w:spacing w:before="120" w:after="120" w:line="240" w:lineRule="auto"/>
        <w:contextualSpacing w:val="0"/>
        <w:rPr>
          <w:rFonts w:ascii="Arial" w:hAnsi="Arial" w:cs="Arial"/>
          <w:color w:val="002060"/>
          <w:sz w:val="28"/>
          <w:szCs w:val="28"/>
        </w:rPr>
      </w:pPr>
      <w:hyperlink w:anchor="_Station_1:_Labeling" w:history="1">
        <w:r w:rsidRPr="00F408D8">
          <w:rPr>
            <w:rStyle w:val="Hyperlink"/>
            <w:rFonts w:ascii="Arial" w:hAnsi="Arial" w:cs="Arial"/>
            <w:color w:val="002060"/>
            <w:sz w:val="28"/>
            <w:szCs w:val="28"/>
          </w:rPr>
          <w:t>Station 1: Labeling and Organizing your home</w:t>
        </w:r>
      </w:hyperlink>
    </w:p>
    <w:p w14:paraId="3354DF65" w14:textId="1A9FC5D7" w:rsidR="00C45DBC" w:rsidRPr="00F408D8" w:rsidRDefault="00C45DBC" w:rsidP="008F760A">
      <w:pPr>
        <w:pStyle w:val="ListParagraph"/>
        <w:numPr>
          <w:ilvl w:val="0"/>
          <w:numId w:val="18"/>
        </w:numPr>
        <w:spacing w:before="120" w:after="120" w:line="240" w:lineRule="auto"/>
        <w:contextualSpacing w:val="0"/>
        <w:rPr>
          <w:rFonts w:ascii="Arial" w:hAnsi="Arial" w:cs="Arial"/>
          <w:color w:val="002060"/>
          <w:sz w:val="28"/>
          <w:szCs w:val="28"/>
        </w:rPr>
      </w:pPr>
      <w:hyperlink w:anchor="_Station_2:_Cooking" w:history="1">
        <w:r w:rsidRPr="00F408D8">
          <w:rPr>
            <w:rStyle w:val="Hyperlink"/>
            <w:rFonts w:ascii="Arial" w:hAnsi="Arial" w:cs="Arial"/>
            <w:color w:val="002060"/>
            <w:sz w:val="28"/>
            <w:szCs w:val="28"/>
          </w:rPr>
          <w:t>Station 2: Cooking safely in the kitchen</w:t>
        </w:r>
      </w:hyperlink>
      <w:r w:rsidRPr="00F408D8">
        <w:rPr>
          <w:rFonts w:ascii="Arial" w:hAnsi="Arial" w:cs="Arial"/>
          <w:color w:val="002060"/>
          <w:sz w:val="28"/>
          <w:szCs w:val="28"/>
        </w:rPr>
        <w:t xml:space="preserve"> </w:t>
      </w:r>
    </w:p>
    <w:p w14:paraId="35D4D502" w14:textId="1B987DCD" w:rsidR="00C45DBC" w:rsidRPr="00F408D8" w:rsidRDefault="00C45DBC" w:rsidP="008F760A">
      <w:pPr>
        <w:pStyle w:val="ListParagraph"/>
        <w:numPr>
          <w:ilvl w:val="0"/>
          <w:numId w:val="18"/>
        </w:numPr>
        <w:spacing w:before="120" w:after="120" w:line="240" w:lineRule="auto"/>
        <w:contextualSpacing w:val="0"/>
        <w:rPr>
          <w:rFonts w:ascii="Arial" w:hAnsi="Arial" w:cs="Arial"/>
          <w:color w:val="002060"/>
          <w:sz w:val="28"/>
          <w:szCs w:val="28"/>
        </w:rPr>
      </w:pPr>
      <w:hyperlink w:anchor="_Station_3:_Apps" w:history="1">
        <w:r w:rsidRPr="00F408D8">
          <w:rPr>
            <w:rStyle w:val="Hyperlink"/>
            <w:rFonts w:ascii="Arial" w:hAnsi="Arial" w:cs="Arial"/>
            <w:color w:val="002060"/>
            <w:sz w:val="28"/>
            <w:szCs w:val="28"/>
          </w:rPr>
          <w:t>Station 3: Apps for everyday life</w:t>
        </w:r>
      </w:hyperlink>
      <w:r w:rsidRPr="00F408D8">
        <w:rPr>
          <w:rFonts w:ascii="Arial" w:hAnsi="Arial" w:cs="Arial"/>
          <w:color w:val="002060"/>
          <w:sz w:val="28"/>
          <w:szCs w:val="28"/>
        </w:rPr>
        <w:t xml:space="preserve"> </w:t>
      </w:r>
    </w:p>
    <w:p w14:paraId="135F30FC" w14:textId="2D3E4963" w:rsidR="00C45DBC" w:rsidRPr="00F408D8" w:rsidRDefault="00C45DBC" w:rsidP="008F760A">
      <w:pPr>
        <w:pStyle w:val="ListParagraph"/>
        <w:numPr>
          <w:ilvl w:val="0"/>
          <w:numId w:val="18"/>
        </w:numPr>
        <w:spacing w:before="120" w:after="120" w:line="240" w:lineRule="auto"/>
        <w:contextualSpacing w:val="0"/>
        <w:rPr>
          <w:rFonts w:ascii="Arial" w:hAnsi="Arial" w:cs="Arial"/>
          <w:color w:val="002060"/>
          <w:sz w:val="28"/>
          <w:szCs w:val="28"/>
        </w:rPr>
      </w:pPr>
      <w:hyperlink w:anchor="_Station_4:_Being" w:history="1">
        <w:r w:rsidRPr="00F408D8">
          <w:rPr>
            <w:rStyle w:val="Hyperlink"/>
            <w:rFonts w:ascii="Arial" w:hAnsi="Arial" w:cs="Arial"/>
            <w:color w:val="002060"/>
            <w:sz w:val="28"/>
            <w:szCs w:val="28"/>
          </w:rPr>
          <w:t>Station 4: Being alerted properly</w:t>
        </w:r>
      </w:hyperlink>
    </w:p>
    <w:p w14:paraId="38062380" w14:textId="67E717EF" w:rsidR="00C45DBC" w:rsidRPr="00F408D8" w:rsidRDefault="00C45DBC" w:rsidP="008F760A">
      <w:pPr>
        <w:pStyle w:val="ListParagraph"/>
        <w:numPr>
          <w:ilvl w:val="0"/>
          <w:numId w:val="18"/>
        </w:numPr>
        <w:spacing w:before="120" w:after="120" w:line="240" w:lineRule="auto"/>
        <w:contextualSpacing w:val="0"/>
        <w:rPr>
          <w:rFonts w:ascii="Arial" w:hAnsi="Arial" w:cs="Arial"/>
          <w:color w:val="002060"/>
          <w:sz w:val="28"/>
          <w:szCs w:val="28"/>
        </w:rPr>
      </w:pPr>
      <w:hyperlink w:anchor="_Station_5:_What’s" w:history="1">
        <w:r w:rsidRPr="00F408D8">
          <w:rPr>
            <w:rStyle w:val="Hyperlink"/>
            <w:rFonts w:ascii="Arial" w:hAnsi="Arial" w:cs="Arial"/>
            <w:color w:val="002060"/>
            <w:sz w:val="28"/>
            <w:szCs w:val="28"/>
          </w:rPr>
          <w:t>Station 5: What’s all the fuss about braille display and voiceover?</w:t>
        </w:r>
      </w:hyperlink>
      <w:r w:rsidRPr="00F408D8">
        <w:rPr>
          <w:rFonts w:ascii="Arial" w:hAnsi="Arial" w:cs="Arial"/>
          <w:color w:val="002060"/>
          <w:sz w:val="28"/>
          <w:szCs w:val="28"/>
        </w:rPr>
        <w:t xml:space="preserve"> </w:t>
      </w:r>
    </w:p>
    <w:p w14:paraId="400D3B07" w14:textId="4F8957FC" w:rsidR="00C45DBC" w:rsidRPr="00F408D8" w:rsidRDefault="00C45DBC" w:rsidP="008F760A">
      <w:pPr>
        <w:pStyle w:val="ListParagraph"/>
        <w:numPr>
          <w:ilvl w:val="0"/>
          <w:numId w:val="18"/>
        </w:numPr>
        <w:spacing w:before="120" w:after="120" w:line="240" w:lineRule="auto"/>
        <w:contextualSpacing w:val="0"/>
        <w:rPr>
          <w:rFonts w:ascii="Arial" w:hAnsi="Arial" w:cs="Arial"/>
          <w:color w:val="002060"/>
          <w:sz w:val="28"/>
          <w:szCs w:val="28"/>
        </w:rPr>
      </w:pPr>
      <w:hyperlink w:anchor="_Station_6:_Ways" w:history="1">
        <w:r w:rsidRPr="00F408D8">
          <w:rPr>
            <w:rStyle w:val="Hyperlink"/>
            <w:rFonts w:ascii="Arial" w:hAnsi="Arial" w:cs="Arial"/>
            <w:color w:val="002060"/>
            <w:sz w:val="28"/>
            <w:szCs w:val="28"/>
          </w:rPr>
          <w:t>Station 6: Ways to Communicate</w:t>
        </w:r>
      </w:hyperlink>
    </w:p>
    <w:p w14:paraId="4F144084" w14:textId="77777777" w:rsidR="00C45DBC" w:rsidRDefault="00C45DBC" w:rsidP="008F760A">
      <w:pPr>
        <w:pStyle w:val="Heading2"/>
        <w:spacing w:before="120" w:after="120" w:line="240" w:lineRule="auto"/>
      </w:pPr>
    </w:p>
    <w:p w14:paraId="0691F511" w14:textId="22812279" w:rsidR="00C45DBC" w:rsidRPr="005B1758" w:rsidRDefault="00C45DBC" w:rsidP="008F760A">
      <w:pPr>
        <w:pStyle w:val="Heading2"/>
        <w:spacing w:before="120" w:after="120" w:line="240" w:lineRule="auto"/>
      </w:pPr>
      <w:bookmarkStart w:id="1" w:name="_Station_1:_Labeling"/>
      <w:bookmarkEnd w:id="1"/>
      <w:r w:rsidRPr="005B1758">
        <w:t>Station 1: Labeling and organizing your home</w:t>
      </w:r>
      <w:bookmarkEnd w:id="0"/>
    </w:p>
    <w:p w14:paraId="28733BC8" w14:textId="77777777" w:rsidR="00C45DBC" w:rsidRDefault="00C45DBC" w:rsidP="008F760A">
      <w:pPr>
        <w:pStyle w:val="ListParagraph"/>
        <w:keepNext/>
        <w:numPr>
          <w:ilvl w:val="0"/>
          <w:numId w:val="8"/>
        </w:numPr>
        <w:spacing w:before="120" w:after="120" w:line="240" w:lineRule="auto"/>
        <w:contextualSpacing w:val="0"/>
        <w:rPr>
          <w:rFonts w:ascii="Arial" w:eastAsia="Aptos" w:hAnsi="Arial" w:cs="Arial"/>
          <w:color w:val="000000" w:themeColor="text1"/>
        </w:rPr>
      </w:pPr>
      <w:r>
        <w:rPr>
          <w:rFonts w:ascii="Arial" w:hAnsi="Arial" w:cs="Arial"/>
          <w:b/>
          <w:bCs/>
          <w:color w:val="000000"/>
          <w:sz w:val="28"/>
          <w:szCs w:val="28"/>
        </w:rPr>
        <w:t>Print and braille labels</w:t>
      </w:r>
      <w:r>
        <w:rPr>
          <w:rFonts w:ascii="Arial" w:hAnsi="Arial" w:cs="Arial"/>
          <w:color w:val="000000"/>
          <w:sz w:val="28"/>
          <w:szCs w:val="28"/>
        </w:rPr>
        <w:t xml:space="preserve"> – labels with both readable print and tactile braille for identifying items independently.</w:t>
      </w:r>
    </w:p>
    <w:p w14:paraId="67C940BE" w14:textId="77777777" w:rsidR="00C45DBC" w:rsidRDefault="00C45DBC" w:rsidP="008F760A">
      <w:pPr>
        <w:pStyle w:val="ListParagraph"/>
        <w:keepNext/>
        <w:keepLines/>
        <w:numPr>
          <w:ilvl w:val="1"/>
          <w:numId w:val="8"/>
        </w:numPr>
        <w:spacing w:before="120" w:after="120" w:line="240" w:lineRule="auto"/>
        <w:contextualSpacing w:val="0"/>
        <w:rPr>
          <w:rFonts w:ascii="Arial" w:hAnsi="Arial" w:cs="Arial"/>
          <w:color w:val="000000" w:themeColor="text1"/>
          <w:sz w:val="28"/>
          <w:szCs w:val="28"/>
        </w:rPr>
      </w:pPr>
      <w:hyperlink r:id="rId11" w:history="1">
        <w:r>
          <w:rPr>
            <w:rStyle w:val="Hyperlink"/>
            <w:rFonts w:ascii="Arial" w:hAnsi="Arial" w:cs="Arial"/>
            <w:color w:val="000000" w:themeColor="text1"/>
            <w:sz w:val="28"/>
            <w:szCs w:val="28"/>
          </w:rPr>
          <w:t>APH labels</w:t>
        </w:r>
      </w:hyperlink>
    </w:p>
    <w:p w14:paraId="2EC5B81A" w14:textId="77777777" w:rsidR="00C45DBC" w:rsidRDefault="00C45DBC" w:rsidP="008F760A">
      <w:pPr>
        <w:pStyle w:val="ListParagraph"/>
        <w:keepNext/>
        <w:keepLines/>
        <w:numPr>
          <w:ilvl w:val="1"/>
          <w:numId w:val="8"/>
        </w:numPr>
        <w:spacing w:before="120" w:after="120" w:line="240" w:lineRule="auto"/>
        <w:contextualSpacing w:val="0"/>
        <w:rPr>
          <w:rFonts w:ascii="Arial" w:hAnsi="Arial" w:cs="Arial"/>
          <w:color w:val="000000" w:themeColor="text1"/>
          <w:sz w:val="28"/>
          <w:szCs w:val="28"/>
        </w:rPr>
      </w:pPr>
      <w:hyperlink r:id="rId12" w:history="1">
        <w:r>
          <w:rPr>
            <w:rStyle w:val="Hyperlink"/>
            <w:rFonts w:ascii="Arial" w:hAnsi="Arial" w:cs="Arial"/>
            <w:color w:val="000000" w:themeColor="text1"/>
            <w:sz w:val="28"/>
            <w:szCs w:val="28"/>
          </w:rPr>
          <w:t>Brother P Touch Label Maker</w:t>
        </w:r>
      </w:hyperlink>
      <w:r>
        <w:rPr>
          <w:rFonts w:ascii="Arial" w:hAnsi="Arial" w:cs="Arial"/>
          <w:color w:val="000000" w:themeColor="text1"/>
          <w:sz w:val="28"/>
          <w:szCs w:val="28"/>
        </w:rPr>
        <w:t xml:space="preserve"> </w:t>
      </w:r>
      <w:hyperlink r:id="rId13" w:history="1">
        <w:r>
          <w:rPr>
            <w:rStyle w:val="Hyperlink"/>
            <w:rFonts w:ascii="Arial" w:hAnsi="Arial" w:cs="Arial"/>
            <w:color w:val="000000" w:themeColor="text1"/>
            <w:sz w:val="28"/>
            <w:szCs w:val="28"/>
          </w:rPr>
          <w:t>White on Black Tape</w:t>
        </w:r>
      </w:hyperlink>
    </w:p>
    <w:p w14:paraId="723499AE" w14:textId="77777777" w:rsidR="00C45DBC" w:rsidRPr="008D2740" w:rsidRDefault="00C45DBC" w:rsidP="008F760A">
      <w:pPr>
        <w:pStyle w:val="ListParagraph"/>
        <w:keepNext/>
        <w:keepLines/>
        <w:numPr>
          <w:ilvl w:val="1"/>
          <w:numId w:val="8"/>
        </w:numPr>
        <w:spacing w:before="120" w:after="120" w:line="240" w:lineRule="auto"/>
        <w:contextualSpacing w:val="0"/>
        <w:rPr>
          <w:rFonts w:ascii="Arial" w:hAnsi="Arial" w:cs="Arial"/>
          <w:color w:val="000000" w:themeColor="text1"/>
          <w:sz w:val="28"/>
          <w:szCs w:val="28"/>
        </w:rPr>
      </w:pPr>
      <w:hyperlink r:id="rId14" w:history="1">
        <w:r>
          <w:rPr>
            <w:rStyle w:val="Hyperlink"/>
            <w:rFonts w:ascii="Arial" w:hAnsi="Arial" w:cs="Arial"/>
            <w:color w:val="000000" w:themeColor="text1"/>
            <w:sz w:val="28"/>
            <w:szCs w:val="28"/>
          </w:rPr>
          <w:t>Reizen</w:t>
        </w:r>
      </w:hyperlink>
      <w:r>
        <w:rPr>
          <w:rFonts w:ascii="Arial" w:hAnsi="Arial" w:cs="Arial"/>
          <w:color w:val="000000" w:themeColor="text1"/>
          <w:sz w:val="28"/>
          <w:szCs w:val="28"/>
        </w:rPr>
        <w:t xml:space="preserve"> </w:t>
      </w:r>
    </w:p>
    <w:p w14:paraId="66F8990D" w14:textId="77777777" w:rsidR="00C45DBC" w:rsidRDefault="00C45DBC" w:rsidP="008F760A">
      <w:pPr>
        <w:pStyle w:val="ListParagraph"/>
        <w:keepNext/>
        <w:keepLines/>
        <w:numPr>
          <w:ilvl w:val="0"/>
          <w:numId w:val="8"/>
        </w:numPr>
        <w:spacing w:before="120" w:after="120" w:line="240" w:lineRule="auto"/>
        <w:contextualSpacing w:val="0"/>
        <w:rPr>
          <w:rFonts w:ascii="Arial" w:hAnsi="Arial" w:cs="Arial"/>
          <w:color w:val="000000" w:themeColor="text1"/>
          <w:sz w:val="28"/>
          <w:szCs w:val="28"/>
        </w:rPr>
      </w:pPr>
      <w:r>
        <w:rPr>
          <w:rFonts w:ascii="Arial" w:hAnsi="Arial" w:cs="Arial"/>
          <w:b/>
          <w:bCs/>
          <w:color w:val="000000" w:themeColor="text1"/>
          <w:sz w:val="28"/>
          <w:szCs w:val="28"/>
        </w:rPr>
        <w:t>The 3 Cs:</w:t>
      </w:r>
      <w:r>
        <w:rPr>
          <w:rFonts w:ascii="Arial" w:hAnsi="Arial" w:cs="Arial"/>
          <w:color w:val="000000" w:themeColor="text1"/>
          <w:sz w:val="28"/>
          <w:szCs w:val="28"/>
        </w:rPr>
        <w:t xml:space="preserve"> categorization, coordination, consistency</w:t>
      </w:r>
    </w:p>
    <w:p w14:paraId="6A1476B0" w14:textId="77777777" w:rsidR="00C45DBC" w:rsidRDefault="00C45DBC" w:rsidP="008F760A">
      <w:pPr>
        <w:pStyle w:val="ListParagraph"/>
        <w:keepNext/>
        <w:keepLines/>
        <w:numPr>
          <w:ilvl w:val="0"/>
          <w:numId w:val="8"/>
        </w:numPr>
        <w:spacing w:before="120" w:after="120" w:line="240" w:lineRule="auto"/>
        <w:contextualSpacing w:val="0"/>
        <w:rPr>
          <w:rFonts w:ascii="Arial" w:hAnsi="Arial" w:cs="Arial"/>
          <w:color w:val="000000" w:themeColor="text1"/>
          <w:sz w:val="28"/>
          <w:szCs w:val="28"/>
        </w:rPr>
      </w:pPr>
      <w:r>
        <w:rPr>
          <w:rFonts w:ascii="Arial" w:hAnsi="Arial" w:cs="Arial"/>
          <w:color w:val="000000" w:themeColor="text1"/>
          <w:sz w:val="28"/>
          <w:szCs w:val="28"/>
        </w:rPr>
        <w:t>Alphabetizing products</w:t>
      </w:r>
    </w:p>
    <w:p w14:paraId="2E1A3E84" w14:textId="77777777" w:rsidR="00C45DBC" w:rsidRDefault="00C45DBC" w:rsidP="008F760A">
      <w:pPr>
        <w:pStyle w:val="ListParagraph"/>
        <w:keepNext/>
        <w:numPr>
          <w:ilvl w:val="0"/>
          <w:numId w:val="8"/>
        </w:numPr>
        <w:spacing w:before="120" w:after="120" w:line="240" w:lineRule="auto"/>
        <w:contextualSpacing w:val="0"/>
        <w:rPr>
          <w:rFonts w:ascii="Arial" w:hAnsi="Arial" w:cs="Arial"/>
          <w:color w:val="000000" w:themeColor="text1"/>
          <w:sz w:val="28"/>
          <w:szCs w:val="28"/>
        </w:rPr>
      </w:pPr>
      <w:r>
        <w:rPr>
          <w:rFonts w:ascii="Arial" w:hAnsi="Arial" w:cs="Arial"/>
          <w:b/>
          <w:bCs/>
          <w:color w:val="000000"/>
          <w:sz w:val="28"/>
          <w:szCs w:val="28"/>
        </w:rPr>
        <w:t>Bump dots</w:t>
      </w:r>
      <w:r>
        <w:rPr>
          <w:rFonts w:ascii="Arial" w:hAnsi="Arial" w:cs="Arial"/>
          <w:color w:val="000000"/>
          <w:sz w:val="28"/>
          <w:szCs w:val="28"/>
        </w:rPr>
        <w:t xml:space="preserve"> – small, raised stickers used to mark buttons, settings, or key locations by touch.</w:t>
      </w:r>
    </w:p>
    <w:p w14:paraId="3FDD1C1B" w14:textId="77777777" w:rsidR="00C45DBC" w:rsidRDefault="00C45DBC" w:rsidP="008F760A">
      <w:pPr>
        <w:pStyle w:val="ListParagraph"/>
        <w:keepNext/>
        <w:keepLines/>
        <w:numPr>
          <w:ilvl w:val="1"/>
          <w:numId w:val="8"/>
        </w:numPr>
        <w:spacing w:before="120" w:after="120" w:line="240" w:lineRule="auto"/>
        <w:contextualSpacing w:val="0"/>
        <w:rPr>
          <w:rFonts w:ascii="Arial" w:hAnsi="Arial" w:cs="Arial"/>
          <w:color w:val="000000" w:themeColor="text1"/>
          <w:sz w:val="28"/>
          <w:szCs w:val="28"/>
        </w:rPr>
      </w:pPr>
      <w:hyperlink r:id="rId15" w:history="1">
        <w:r>
          <w:rPr>
            <w:rStyle w:val="Hyperlink"/>
            <w:rFonts w:ascii="Arial" w:hAnsi="Arial" w:cs="Arial"/>
            <w:color w:val="000000" w:themeColor="text1"/>
            <w:sz w:val="28"/>
            <w:szCs w:val="28"/>
          </w:rPr>
          <w:t>MaxiAids</w:t>
        </w:r>
      </w:hyperlink>
    </w:p>
    <w:p w14:paraId="208BFC98" w14:textId="77777777" w:rsidR="00C45DBC" w:rsidRDefault="00C45DBC" w:rsidP="008F760A">
      <w:pPr>
        <w:pStyle w:val="ListParagraph"/>
        <w:keepNext/>
        <w:keepLines/>
        <w:numPr>
          <w:ilvl w:val="1"/>
          <w:numId w:val="8"/>
        </w:numPr>
        <w:spacing w:before="120" w:after="120" w:line="240" w:lineRule="auto"/>
        <w:contextualSpacing w:val="0"/>
        <w:rPr>
          <w:rFonts w:ascii="Arial" w:hAnsi="Arial" w:cs="Arial"/>
          <w:color w:val="000000" w:themeColor="text1"/>
          <w:sz w:val="28"/>
          <w:szCs w:val="28"/>
        </w:rPr>
      </w:pPr>
      <w:hyperlink r:id="rId16" w:history="1">
        <w:r>
          <w:rPr>
            <w:rStyle w:val="Hyperlink"/>
            <w:rFonts w:ascii="Arial" w:hAnsi="Arial" w:cs="Arial"/>
            <w:color w:val="000000" w:themeColor="text1"/>
            <w:sz w:val="28"/>
            <w:szCs w:val="28"/>
          </w:rPr>
          <w:t>Amazon</w:t>
        </w:r>
      </w:hyperlink>
    </w:p>
    <w:p w14:paraId="35662351" w14:textId="77777777" w:rsidR="00C45DBC" w:rsidRDefault="00C45DBC" w:rsidP="008F760A">
      <w:pPr>
        <w:pStyle w:val="ListParagraph"/>
        <w:keepNext/>
        <w:keepLines/>
        <w:numPr>
          <w:ilvl w:val="1"/>
          <w:numId w:val="8"/>
        </w:numPr>
        <w:spacing w:before="120" w:after="120" w:line="240" w:lineRule="auto"/>
        <w:contextualSpacing w:val="0"/>
        <w:rPr>
          <w:rFonts w:ascii="Arial" w:hAnsi="Arial" w:cs="Arial"/>
          <w:color w:val="000000" w:themeColor="text1"/>
          <w:sz w:val="28"/>
          <w:szCs w:val="28"/>
        </w:rPr>
      </w:pPr>
      <w:hyperlink r:id="rId17" w:history="1">
        <w:r>
          <w:rPr>
            <w:rStyle w:val="Hyperlink"/>
            <w:rFonts w:ascii="Arial" w:hAnsi="Arial" w:cs="Arial"/>
            <w:color w:val="000000" w:themeColor="text1"/>
            <w:sz w:val="28"/>
            <w:szCs w:val="28"/>
          </w:rPr>
          <w:t>Directional Bump Dots</w:t>
        </w:r>
      </w:hyperlink>
    </w:p>
    <w:p w14:paraId="2A65BAEF" w14:textId="77777777" w:rsidR="00C45DBC" w:rsidRDefault="00C45DBC" w:rsidP="008F760A">
      <w:pPr>
        <w:pStyle w:val="ListParagraph"/>
        <w:keepNext/>
        <w:keepLines/>
        <w:numPr>
          <w:ilvl w:val="0"/>
          <w:numId w:val="8"/>
        </w:numPr>
        <w:spacing w:before="120" w:after="120" w:line="240" w:lineRule="auto"/>
        <w:contextualSpacing w:val="0"/>
        <w:rPr>
          <w:rFonts w:ascii="Arial" w:hAnsi="Arial" w:cs="Arial"/>
          <w:color w:val="000000" w:themeColor="text1"/>
          <w:sz w:val="28"/>
          <w:szCs w:val="28"/>
        </w:rPr>
      </w:pPr>
      <w:r>
        <w:rPr>
          <w:rFonts w:ascii="Arial" w:hAnsi="Arial" w:cs="Arial"/>
          <w:color w:val="000000" w:themeColor="text1"/>
          <w:sz w:val="28"/>
          <w:szCs w:val="28"/>
        </w:rPr>
        <w:t>Tactile and sensory discrimination</w:t>
      </w:r>
    </w:p>
    <w:p w14:paraId="1BC13ADE" w14:textId="77777777" w:rsidR="00C45DBC" w:rsidRPr="005B1758" w:rsidRDefault="00C45DBC" w:rsidP="008F760A">
      <w:pPr>
        <w:pStyle w:val="Heading2"/>
        <w:spacing w:before="120" w:after="120" w:line="240" w:lineRule="auto"/>
      </w:pPr>
      <w:bookmarkStart w:id="2" w:name="_Station_2:_Cooking"/>
      <w:bookmarkStart w:id="3" w:name="_Toc234834120"/>
      <w:bookmarkEnd w:id="2"/>
      <w:r w:rsidRPr="005B1758">
        <w:t>Station 2: Cooking safely in the kitchen</w:t>
      </w:r>
      <w:bookmarkEnd w:id="3"/>
    </w:p>
    <w:p w14:paraId="5EFC1A88" w14:textId="77777777" w:rsidR="00C45DBC" w:rsidRDefault="00C45DBC" w:rsidP="008F760A">
      <w:pPr>
        <w:pStyle w:val="ListParagraph"/>
        <w:numPr>
          <w:ilvl w:val="0"/>
          <w:numId w:val="6"/>
        </w:numPr>
        <w:spacing w:before="120" w:after="120" w:line="240" w:lineRule="auto"/>
        <w:contextualSpacing w:val="0"/>
        <w:rPr>
          <w:rFonts w:ascii="Arial" w:eastAsia="Aptos" w:hAnsi="Arial" w:cs="Arial"/>
          <w:color w:val="000000" w:themeColor="text1"/>
          <w:sz w:val="28"/>
          <w:szCs w:val="28"/>
        </w:rPr>
      </w:pPr>
      <w:hyperlink r:id="rId18">
        <w:r w:rsidRPr="733ECE63">
          <w:rPr>
            <w:rStyle w:val="Hyperlink"/>
            <w:rFonts w:ascii="Arial" w:hAnsi="Arial" w:cs="Arial"/>
            <w:color w:val="auto"/>
            <w:sz w:val="28"/>
            <w:szCs w:val="28"/>
          </w:rPr>
          <w:t>Tactile Measuring cups</w:t>
        </w:r>
      </w:hyperlink>
    </w:p>
    <w:p w14:paraId="0892C2FA" w14:textId="77777777" w:rsidR="00C45DBC" w:rsidRDefault="00C45DBC" w:rsidP="008F760A">
      <w:pPr>
        <w:pStyle w:val="ListParagraph"/>
        <w:numPr>
          <w:ilvl w:val="0"/>
          <w:numId w:val="6"/>
        </w:numPr>
        <w:spacing w:before="120" w:after="120" w:line="240" w:lineRule="auto"/>
        <w:contextualSpacing w:val="0"/>
        <w:rPr>
          <w:sz w:val="28"/>
          <w:szCs w:val="28"/>
        </w:rPr>
      </w:pPr>
      <w:hyperlink r:id="rId19">
        <w:r w:rsidRPr="733ECE63">
          <w:rPr>
            <w:rStyle w:val="Hyperlink"/>
            <w:color w:val="auto"/>
            <w:sz w:val="28"/>
            <w:szCs w:val="28"/>
          </w:rPr>
          <w:t>Black/White Cutting Board</w:t>
        </w:r>
      </w:hyperlink>
    </w:p>
    <w:p w14:paraId="014EB60F" w14:textId="77777777" w:rsidR="00C45DBC" w:rsidRDefault="00C45DBC" w:rsidP="008F760A">
      <w:pPr>
        <w:pStyle w:val="ListParagraph"/>
        <w:numPr>
          <w:ilvl w:val="0"/>
          <w:numId w:val="6"/>
        </w:numPr>
        <w:spacing w:before="120" w:after="120" w:line="240" w:lineRule="auto"/>
        <w:contextualSpacing w:val="0"/>
        <w:rPr>
          <w:sz w:val="28"/>
          <w:szCs w:val="28"/>
        </w:rPr>
      </w:pPr>
      <w:hyperlink r:id="rId20">
        <w:r w:rsidRPr="733ECE63">
          <w:rPr>
            <w:rStyle w:val="Hyperlink"/>
            <w:color w:val="auto"/>
            <w:sz w:val="28"/>
            <w:szCs w:val="28"/>
          </w:rPr>
          <w:t>Cut Resistant Safety Gloves</w:t>
        </w:r>
      </w:hyperlink>
    </w:p>
    <w:p w14:paraId="43AB0AA2" w14:textId="77777777" w:rsidR="00C45DBC" w:rsidRDefault="00C45DBC" w:rsidP="008F760A">
      <w:pPr>
        <w:pStyle w:val="ListParagraph"/>
        <w:numPr>
          <w:ilvl w:val="0"/>
          <w:numId w:val="6"/>
        </w:numPr>
        <w:spacing w:before="120" w:after="120" w:line="240" w:lineRule="auto"/>
        <w:contextualSpacing w:val="0"/>
        <w:rPr>
          <w:rFonts w:ascii="Arial" w:eastAsia="Aptos" w:hAnsi="Arial" w:cs="Arial"/>
          <w:color w:val="000000" w:themeColor="text1"/>
          <w:sz w:val="28"/>
          <w:szCs w:val="28"/>
        </w:rPr>
      </w:pPr>
      <w:hyperlink r:id="rId21">
        <w:r w:rsidRPr="733ECE63">
          <w:rPr>
            <w:rStyle w:val="Hyperlink"/>
            <w:rFonts w:ascii="Arial" w:hAnsi="Arial" w:cs="Arial"/>
            <w:color w:val="auto"/>
            <w:sz w:val="28"/>
            <w:szCs w:val="28"/>
          </w:rPr>
          <w:t>Egg Cracker</w:t>
        </w:r>
      </w:hyperlink>
    </w:p>
    <w:p w14:paraId="13C3B0A3" w14:textId="77777777" w:rsidR="00C45DBC" w:rsidRDefault="00C45DBC" w:rsidP="008F760A">
      <w:pPr>
        <w:pStyle w:val="ListParagraph"/>
        <w:numPr>
          <w:ilvl w:val="0"/>
          <w:numId w:val="6"/>
        </w:numPr>
        <w:spacing w:before="120" w:after="120" w:line="240" w:lineRule="auto"/>
        <w:contextualSpacing w:val="0"/>
        <w:rPr>
          <w:rFonts w:ascii="Arial" w:eastAsia="Aptos" w:hAnsi="Arial" w:cs="Arial"/>
          <w:color w:val="000000" w:themeColor="text1"/>
          <w:sz w:val="28"/>
          <w:szCs w:val="28"/>
        </w:rPr>
      </w:pPr>
      <w:hyperlink r:id="rId22">
        <w:r w:rsidRPr="733ECE63">
          <w:rPr>
            <w:rStyle w:val="Hyperlink"/>
            <w:rFonts w:ascii="Arial" w:hAnsi="Arial" w:cs="Arial"/>
            <w:color w:val="auto"/>
            <w:sz w:val="28"/>
            <w:szCs w:val="28"/>
          </w:rPr>
          <w:t>Adaptive Cutting Utensils</w:t>
        </w:r>
      </w:hyperlink>
    </w:p>
    <w:p w14:paraId="555C1C9A" w14:textId="77777777" w:rsidR="00C45DBC" w:rsidRDefault="00C45DBC" w:rsidP="008F760A">
      <w:pPr>
        <w:pStyle w:val="ListParagraph"/>
        <w:numPr>
          <w:ilvl w:val="0"/>
          <w:numId w:val="6"/>
        </w:numPr>
        <w:spacing w:before="120" w:after="120" w:line="240" w:lineRule="auto"/>
        <w:contextualSpacing w:val="0"/>
        <w:rPr>
          <w:sz w:val="28"/>
          <w:szCs w:val="28"/>
        </w:rPr>
      </w:pPr>
      <w:hyperlink r:id="rId23">
        <w:r w:rsidRPr="709E2E93">
          <w:rPr>
            <w:rStyle w:val="Hyperlink"/>
            <w:color w:val="auto"/>
            <w:sz w:val="28"/>
            <w:szCs w:val="28"/>
          </w:rPr>
          <w:t>Low Vision Timer</w:t>
        </w:r>
      </w:hyperlink>
    </w:p>
    <w:p w14:paraId="49C23369" w14:textId="77777777" w:rsidR="00C45DBC" w:rsidRDefault="00C45DBC" w:rsidP="008F760A">
      <w:pPr>
        <w:pStyle w:val="ListParagraph"/>
        <w:numPr>
          <w:ilvl w:val="0"/>
          <w:numId w:val="6"/>
        </w:numPr>
        <w:spacing w:before="120" w:after="120" w:line="240" w:lineRule="auto"/>
        <w:contextualSpacing w:val="0"/>
        <w:rPr>
          <w:sz w:val="28"/>
          <w:szCs w:val="28"/>
        </w:rPr>
      </w:pPr>
      <w:hyperlink r:id="rId24">
        <w:r w:rsidRPr="733ECE63">
          <w:rPr>
            <w:rStyle w:val="Hyperlink"/>
            <w:color w:val="auto"/>
            <w:sz w:val="28"/>
            <w:szCs w:val="28"/>
          </w:rPr>
          <w:t>Meat Thermometer</w:t>
        </w:r>
      </w:hyperlink>
    </w:p>
    <w:p w14:paraId="3A3B1976" w14:textId="77777777" w:rsidR="00C45DBC" w:rsidRDefault="00C45DBC" w:rsidP="008F760A">
      <w:pPr>
        <w:pStyle w:val="ListParagraph"/>
        <w:numPr>
          <w:ilvl w:val="0"/>
          <w:numId w:val="6"/>
        </w:numPr>
        <w:spacing w:before="120" w:after="120" w:line="240" w:lineRule="auto"/>
        <w:contextualSpacing w:val="0"/>
        <w:rPr>
          <w:sz w:val="28"/>
          <w:szCs w:val="28"/>
        </w:rPr>
      </w:pPr>
      <w:hyperlink r:id="rId25">
        <w:r w:rsidRPr="733ECE63">
          <w:rPr>
            <w:rStyle w:val="Hyperlink"/>
            <w:color w:val="auto"/>
            <w:sz w:val="28"/>
            <w:szCs w:val="28"/>
          </w:rPr>
          <w:t>Liquid Level Indicator</w:t>
        </w:r>
      </w:hyperlink>
    </w:p>
    <w:p w14:paraId="084CA74D" w14:textId="77777777" w:rsidR="00C45DBC" w:rsidRDefault="00C45DBC" w:rsidP="008F760A">
      <w:pPr>
        <w:pStyle w:val="ListParagraph"/>
        <w:numPr>
          <w:ilvl w:val="0"/>
          <w:numId w:val="6"/>
        </w:numPr>
        <w:spacing w:before="120" w:after="120" w:line="240" w:lineRule="auto"/>
        <w:contextualSpacing w:val="0"/>
        <w:rPr>
          <w:rFonts w:ascii="Arial" w:eastAsia="Aptos" w:hAnsi="Arial" w:cs="Arial"/>
          <w:color w:val="000000" w:themeColor="text1"/>
          <w:sz w:val="28"/>
          <w:szCs w:val="28"/>
        </w:rPr>
      </w:pPr>
      <w:hyperlink r:id="rId26">
        <w:r w:rsidRPr="733ECE63">
          <w:rPr>
            <w:rStyle w:val="Hyperlink"/>
            <w:rFonts w:ascii="Arial" w:hAnsi="Arial" w:cs="Arial"/>
            <w:color w:val="auto"/>
            <w:sz w:val="28"/>
            <w:szCs w:val="28"/>
          </w:rPr>
          <w:t>Toaster Bag</w:t>
        </w:r>
      </w:hyperlink>
      <w:r w:rsidRPr="733ECE63">
        <w:rPr>
          <w:rFonts w:ascii="Arial" w:hAnsi="Arial" w:cs="Arial"/>
          <w:sz w:val="28"/>
          <w:szCs w:val="28"/>
        </w:rPr>
        <w:t xml:space="preserve"> </w:t>
      </w:r>
    </w:p>
    <w:p w14:paraId="7FBAE9DE" w14:textId="77777777" w:rsidR="00C45DBC" w:rsidRDefault="00C45DBC" w:rsidP="008F760A">
      <w:pPr>
        <w:pStyle w:val="ListParagraph"/>
        <w:numPr>
          <w:ilvl w:val="0"/>
          <w:numId w:val="6"/>
        </w:numPr>
        <w:spacing w:before="120" w:after="120" w:line="240" w:lineRule="auto"/>
        <w:contextualSpacing w:val="0"/>
        <w:rPr>
          <w:rFonts w:ascii="Arial" w:eastAsia="Aptos" w:hAnsi="Arial" w:cs="Arial"/>
          <w:color w:val="000000" w:themeColor="text1"/>
          <w:sz w:val="28"/>
          <w:szCs w:val="28"/>
        </w:rPr>
      </w:pPr>
      <w:hyperlink r:id="rId27">
        <w:r w:rsidRPr="733ECE63">
          <w:rPr>
            <w:rStyle w:val="Hyperlink"/>
            <w:rFonts w:ascii="Arial" w:hAnsi="Arial" w:cs="Arial"/>
            <w:color w:val="auto"/>
            <w:sz w:val="28"/>
            <w:szCs w:val="28"/>
          </w:rPr>
          <w:t>Stainless Steel Cutlery Finger Guard</w:t>
        </w:r>
      </w:hyperlink>
    </w:p>
    <w:p w14:paraId="40AAF2FE" w14:textId="77777777" w:rsidR="00C45DBC" w:rsidRDefault="00C45DBC" w:rsidP="008F760A">
      <w:pPr>
        <w:pStyle w:val="ListParagraph"/>
        <w:numPr>
          <w:ilvl w:val="0"/>
          <w:numId w:val="6"/>
        </w:numPr>
        <w:spacing w:before="120" w:after="120" w:line="240" w:lineRule="auto"/>
        <w:contextualSpacing w:val="0"/>
        <w:rPr>
          <w:sz w:val="28"/>
          <w:szCs w:val="28"/>
        </w:rPr>
      </w:pPr>
      <w:hyperlink r:id="rId28">
        <w:r w:rsidRPr="733ECE63">
          <w:rPr>
            <w:rStyle w:val="Hyperlink"/>
            <w:color w:val="auto"/>
            <w:sz w:val="28"/>
            <w:szCs w:val="28"/>
          </w:rPr>
          <w:t>Oven Rack Push Puller</w:t>
        </w:r>
      </w:hyperlink>
    </w:p>
    <w:p w14:paraId="7938D229" w14:textId="77777777" w:rsidR="00C45DBC" w:rsidRPr="005B1758" w:rsidRDefault="00C45DBC" w:rsidP="008F760A">
      <w:pPr>
        <w:pStyle w:val="Heading2"/>
        <w:spacing w:before="120" w:after="120" w:line="240" w:lineRule="auto"/>
      </w:pPr>
      <w:bookmarkStart w:id="4" w:name="_Station_3:_Apps"/>
      <w:bookmarkStart w:id="5" w:name="_Toc234834121"/>
      <w:bookmarkEnd w:id="4"/>
      <w:r w:rsidRPr="005B1758">
        <w:lastRenderedPageBreak/>
        <w:t>Station 3: Apps for everyday life</w:t>
      </w:r>
      <w:bookmarkEnd w:id="5"/>
    </w:p>
    <w:p w14:paraId="13E37193" w14:textId="77777777" w:rsidR="00C45DBC" w:rsidRDefault="00C45DBC" w:rsidP="008F760A">
      <w:pPr>
        <w:pStyle w:val="ListParagraph"/>
        <w:numPr>
          <w:ilvl w:val="0"/>
          <w:numId w:val="7"/>
        </w:numPr>
        <w:spacing w:before="120" w:after="120" w:line="240" w:lineRule="auto"/>
        <w:contextualSpacing w:val="0"/>
        <w:rPr>
          <w:rFonts w:ascii="Arial" w:eastAsia="Aptos" w:hAnsi="Arial" w:cs="Arial"/>
          <w:color w:val="000000" w:themeColor="text1"/>
        </w:rPr>
      </w:pPr>
      <w:hyperlink r:id="rId29" w:history="1">
        <w:r>
          <w:rPr>
            <w:rStyle w:val="Hyperlink"/>
            <w:rFonts w:ascii="Arial" w:hAnsi="Arial" w:cs="Arial"/>
            <w:color w:val="000000" w:themeColor="text1"/>
            <w:sz w:val="28"/>
            <w:szCs w:val="28"/>
          </w:rPr>
          <w:t>Be My Eyes</w:t>
        </w:r>
      </w:hyperlink>
      <w:r>
        <w:rPr>
          <w:rFonts w:ascii="Arial" w:hAnsi="Arial" w:cs="Arial"/>
          <w:color w:val="000000"/>
          <w:sz w:val="28"/>
          <w:szCs w:val="28"/>
        </w:rPr>
        <w:t xml:space="preserve"> – connects users with sighted volunteers or AI support for visual assistance.</w:t>
      </w:r>
    </w:p>
    <w:p w14:paraId="1788BF7D" w14:textId="77777777" w:rsidR="00C45DBC" w:rsidRDefault="00C45DBC" w:rsidP="008F760A">
      <w:pPr>
        <w:pStyle w:val="ListParagraph"/>
        <w:numPr>
          <w:ilvl w:val="0"/>
          <w:numId w:val="7"/>
        </w:numPr>
        <w:spacing w:before="120" w:after="120" w:line="240" w:lineRule="auto"/>
        <w:contextualSpacing w:val="0"/>
        <w:rPr>
          <w:rFonts w:ascii="Arial" w:eastAsia="Aptos" w:hAnsi="Arial" w:cs="Arial"/>
          <w:color w:val="000000" w:themeColor="text1"/>
        </w:rPr>
      </w:pPr>
      <w:hyperlink r:id="rId30" w:history="1">
        <w:r>
          <w:rPr>
            <w:rStyle w:val="Hyperlink"/>
            <w:rFonts w:ascii="Arial" w:hAnsi="Arial" w:cs="Arial"/>
            <w:color w:val="000000"/>
            <w:sz w:val="28"/>
            <w:szCs w:val="28"/>
          </w:rPr>
          <w:t>Seeing AI</w:t>
        </w:r>
      </w:hyperlink>
      <w:r>
        <w:rPr>
          <w:rFonts w:ascii="Arial" w:hAnsi="Arial" w:cs="Arial"/>
          <w:color w:val="000000"/>
          <w:sz w:val="28"/>
          <w:szCs w:val="28"/>
        </w:rPr>
        <w:t xml:space="preserve"> – uses the camera to read text, describe scenes, and identify items.</w:t>
      </w:r>
    </w:p>
    <w:p w14:paraId="7426E2E4" w14:textId="77777777" w:rsidR="00C45DBC" w:rsidRDefault="00C45DBC" w:rsidP="008F760A">
      <w:pPr>
        <w:pStyle w:val="ListParagraph"/>
        <w:numPr>
          <w:ilvl w:val="0"/>
          <w:numId w:val="7"/>
        </w:numPr>
        <w:spacing w:before="120" w:after="120" w:line="240" w:lineRule="auto"/>
        <w:contextualSpacing w:val="0"/>
        <w:rPr>
          <w:rFonts w:ascii="Arial" w:eastAsia="Aptos" w:hAnsi="Arial" w:cs="Arial"/>
          <w:color w:val="000000" w:themeColor="text1"/>
        </w:rPr>
      </w:pPr>
      <w:r>
        <w:rPr>
          <w:rFonts w:ascii="Arial" w:hAnsi="Arial" w:cs="Arial"/>
          <w:color w:val="000000"/>
          <w:sz w:val="28"/>
          <w:szCs w:val="28"/>
        </w:rPr>
        <w:t>Magnifiers - Preinstalled on Apple and Android – uses the phone camera to enlarge text, objects, and details for easier viewing.</w:t>
      </w:r>
    </w:p>
    <w:p w14:paraId="12DB45C8" w14:textId="77777777" w:rsidR="00C45DBC" w:rsidRPr="008F760A" w:rsidRDefault="00C45DBC" w:rsidP="008F760A">
      <w:pPr>
        <w:pStyle w:val="ListParagraph"/>
        <w:numPr>
          <w:ilvl w:val="1"/>
          <w:numId w:val="7"/>
        </w:numPr>
        <w:spacing w:before="120" w:after="120" w:line="240" w:lineRule="auto"/>
        <w:contextualSpacing w:val="0"/>
        <w:rPr>
          <w:color w:val="002060"/>
          <w:kern w:val="2"/>
          <w:lang w:eastAsia="en-US"/>
          <w14:ligatures w14:val="standardContextual"/>
        </w:rPr>
      </w:pPr>
      <w:hyperlink r:id="rId31" w:history="1">
        <w:r w:rsidRPr="008F760A">
          <w:rPr>
            <w:rStyle w:val="Hyperlink"/>
            <w:rFonts w:ascii="Arial" w:hAnsi="Arial" w:cs="Arial"/>
            <w:color w:val="002060"/>
            <w:sz w:val="28"/>
            <w:szCs w:val="28"/>
          </w:rPr>
          <w:t>Magnifier - Apple</w:t>
        </w:r>
      </w:hyperlink>
    </w:p>
    <w:p w14:paraId="0110D45D" w14:textId="77777777" w:rsidR="00C45DBC" w:rsidRPr="008F760A" w:rsidRDefault="00C45DBC" w:rsidP="008F760A">
      <w:pPr>
        <w:pStyle w:val="ListParagraph"/>
        <w:numPr>
          <w:ilvl w:val="1"/>
          <w:numId w:val="7"/>
        </w:numPr>
        <w:spacing w:before="120" w:after="120" w:line="240" w:lineRule="auto"/>
        <w:contextualSpacing w:val="0"/>
        <w:rPr>
          <w:color w:val="002060"/>
          <w:kern w:val="2"/>
          <w:lang w:eastAsia="en-US"/>
          <w14:ligatures w14:val="standardContextual"/>
        </w:rPr>
      </w:pPr>
      <w:hyperlink r:id="rId32" w:history="1">
        <w:r w:rsidRPr="008F760A">
          <w:rPr>
            <w:rStyle w:val="Hyperlink"/>
            <w:rFonts w:ascii="Arial" w:hAnsi="Arial" w:cs="Arial"/>
            <w:color w:val="002060"/>
            <w:sz w:val="28"/>
            <w:szCs w:val="28"/>
          </w:rPr>
          <w:t>Magnifier - Android</w:t>
        </w:r>
      </w:hyperlink>
    </w:p>
    <w:p w14:paraId="7DAFAAEE" w14:textId="77777777" w:rsidR="00C45DBC" w:rsidRDefault="00C45DBC" w:rsidP="008F760A">
      <w:pPr>
        <w:pStyle w:val="ListParagraph"/>
        <w:numPr>
          <w:ilvl w:val="0"/>
          <w:numId w:val="7"/>
        </w:numPr>
        <w:spacing w:before="120" w:after="120" w:line="240" w:lineRule="auto"/>
        <w:contextualSpacing w:val="0"/>
        <w:rPr>
          <w:rFonts w:ascii="Arial" w:eastAsia="Aptos" w:hAnsi="Arial" w:cs="Arial"/>
          <w:color w:val="000000" w:themeColor="text1"/>
        </w:rPr>
      </w:pPr>
      <w:r>
        <w:rPr>
          <w:rFonts w:ascii="Arial" w:hAnsi="Arial" w:cs="Arial"/>
          <w:color w:val="000000"/>
          <w:sz w:val="28"/>
          <w:szCs w:val="28"/>
        </w:rPr>
        <w:t>Make it BIG – displays large, high-contrast text on the screen for quick face-to-face communication.</w:t>
      </w:r>
    </w:p>
    <w:p w14:paraId="573D60AD" w14:textId="77777777" w:rsidR="00C45DBC" w:rsidRPr="008F760A" w:rsidRDefault="00C45DBC" w:rsidP="008F760A">
      <w:pPr>
        <w:pStyle w:val="ListParagraph"/>
        <w:numPr>
          <w:ilvl w:val="1"/>
          <w:numId w:val="7"/>
        </w:numPr>
        <w:spacing w:before="120" w:after="120" w:line="240" w:lineRule="auto"/>
        <w:contextualSpacing w:val="0"/>
        <w:rPr>
          <w:color w:val="002060"/>
          <w:kern w:val="2"/>
          <w:sz w:val="28"/>
          <w:szCs w:val="28"/>
          <w:lang w:eastAsia="en-US"/>
          <w14:ligatures w14:val="standardContextual"/>
        </w:rPr>
      </w:pPr>
      <w:hyperlink r:id="rId33" w:history="1">
        <w:r w:rsidRPr="008F760A">
          <w:rPr>
            <w:rStyle w:val="Hyperlink"/>
            <w:rFonts w:ascii="Arial" w:hAnsi="Arial" w:cs="Arial"/>
            <w:color w:val="002060"/>
            <w:sz w:val="28"/>
            <w:szCs w:val="28"/>
          </w:rPr>
          <w:t>Make it Big - App Store - Apple</w:t>
        </w:r>
      </w:hyperlink>
    </w:p>
    <w:p w14:paraId="68B2A795" w14:textId="77777777" w:rsidR="00C45DBC" w:rsidRPr="008F760A" w:rsidRDefault="00C45DBC" w:rsidP="008F760A">
      <w:pPr>
        <w:pStyle w:val="ListParagraph"/>
        <w:numPr>
          <w:ilvl w:val="1"/>
          <w:numId w:val="7"/>
        </w:numPr>
        <w:spacing w:before="120" w:after="120" w:line="240" w:lineRule="auto"/>
        <w:contextualSpacing w:val="0"/>
        <w:rPr>
          <w:color w:val="002060"/>
          <w:kern w:val="2"/>
          <w:sz w:val="28"/>
          <w:szCs w:val="28"/>
          <w:lang w:eastAsia="en-US"/>
          <w14:ligatures w14:val="standardContextual"/>
        </w:rPr>
      </w:pPr>
      <w:hyperlink r:id="rId34" w:history="1">
        <w:r w:rsidRPr="008F760A">
          <w:rPr>
            <w:rStyle w:val="Hyperlink"/>
            <w:rFonts w:ascii="Arial" w:hAnsi="Arial" w:cs="Arial"/>
            <w:color w:val="002060"/>
            <w:sz w:val="28"/>
            <w:szCs w:val="28"/>
          </w:rPr>
          <w:t>Make it Big - Play Store - Android</w:t>
        </w:r>
      </w:hyperlink>
    </w:p>
    <w:p w14:paraId="28D3FE0F" w14:textId="77777777" w:rsidR="00C45DBC" w:rsidRDefault="00C45DBC" w:rsidP="008F760A">
      <w:pPr>
        <w:pStyle w:val="ListParagraph"/>
        <w:numPr>
          <w:ilvl w:val="0"/>
          <w:numId w:val="7"/>
        </w:numPr>
        <w:spacing w:before="120" w:after="120" w:line="240" w:lineRule="auto"/>
        <w:contextualSpacing w:val="0"/>
        <w:rPr>
          <w:rFonts w:ascii="Arial" w:hAnsi="Arial" w:cs="Arial"/>
          <w:color w:val="000000"/>
          <w:kern w:val="2"/>
          <w:lang w:eastAsia="en-US"/>
          <w14:ligatures w14:val="standardContextual"/>
        </w:rPr>
      </w:pPr>
      <w:hyperlink r:id="rId35" w:history="1">
        <w:r w:rsidRPr="008F760A">
          <w:rPr>
            <w:rStyle w:val="Hyperlink"/>
            <w:rFonts w:ascii="Arial" w:hAnsi="Arial" w:cs="Arial"/>
            <w:color w:val="002060"/>
            <w:sz w:val="28"/>
            <w:szCs w:val="28"/>
          </w:rPr>
          <w:t>TapTapSee</w:t>
        </w:r>
      </w:hyperlink>
      <w:r>
        <w:rPr>
          <w:rFonts w:ascii="Arial" w:hAnsi="Arial" w:cs="Arial"/>
          <w:color w:val="000000"/>
          <w:sz w:val="28"/>
          <w:szCs w:val="28"/>
        </w:rPr>
        <w:t xml:space="preserve"> – identifies objects by taking a photo and speaking the result aloud.</w:t>
      </w:r>
    </w:p>
    <w:p w14:paraId="67C653BF" w14:textId="77777777" w:rsidR="00C45DBC" w:rsidRDefault="00C45DBC" w:rsidP="008F760A">
      <w:pPr>
        <w:pStyle w:val="Heading2"/>
        <w:spacing w:before="120" w:after="120" w:line="240" w:lineRule="auto"/>
      </w:pPr>
      <w:bookmarkStart w:id="6" w:name="_Station_4:_Being"/>
      <w:bookmarkStart w:id="7" w:name="_Toc234834122"/>
      <w:bookmarkEnd w:id="6"/>
      <w:r w:rsidRPr="005B1758">
        <w:t>Station 4: Being alerted properly</w:t>
      </w:r>
      <w:bookmarkEnd w:id="7"/>
    </w:p>
    <w:p w14:paraId="6F882CE5" w14:textId="6AB377BC" w:rsidR="008F760A" w:rsidRPr="008F760A" w:rsidRDefault="008F760A" w:rsidP="008F760A">
      <w:pPr>
        <w:pStyle w:val="Heading3"/>
      </w:pPr>
      <w:r w:rsidRPr="008F760A">
        <w:t>Bellman and Symfon Alerting System</w:t>
      </w:r>
    </w:p>
    <w:p w14:paraId="06B70F91" w14:textId="77777777" w:rsidR="00F408D8" w:rsidRDefault="00C45DBC" w:rsidP="00F408D8">
      <w:pPr>
        <w:spacing w:before="120" w:after="120" w:line="240" w:lineRule="auto"/>
        <w:rPr>
          <w:rFonts w:ascii="Arial" w:hAnsi="Arial" w:cs="Arial"/>
          <w:color w:val="000000"/>
          <w:sz w:val="28"/>
          <w:szCs w:val="28"/>
        </w:rPr>
      </w:pPr>
      <w:hyperlink r:id="rId36" w:history="1">
        <w:r w:rsidRPr="00F408D8">
          <w:rPr>
            <w:rStyle w:val="Hyperlink"/>
            <w:rFonts w:ascii="Arial" w:hAnsi="Arial" w:cs="Arial"/>
            <w:color w:val="002060"/>
            <w:sz w:val="28"/>
            <w:szCs w:val="28"/>
          </w:rPr>
          <w:t>Bellman &amp; Symfon Alerting System</w:t>
        </w:r>
      </w:hyperlink>
      <w:r w:rsidR="008F760A" w:rsidRPr="00F408D8">
        <w:rPr>
          <w:rFonts w:ascii="Arial" w:hAnsi="Arial" w:cs="Arial"/>
          <w:color w:val="002060"/>
          <w:sz w:val="28"/>
          <w:szCs w:val="28"/>
        </w:rPr>
        <w:t xml:space="preserve">: </w:t>
      </w:r>
      <w:r w:rsidRPr="00F408D8">
        <w:rPr>
          <w:rFonts w:ascii="Arial" w:hAnsi="Arial" w:cs="Arial"/>
          <w:color w:val="000000"/>
          <w:sz w:val="28"/>
          <w:szCs w:val="28"/>
        </w:rPr>
        <w:t>a home alerting system that uses visual, vibrating, or audible alerts for doorbells, alarms, phones, and other important signals.</w:t>
      </w:r>
    </w:p>
    <w:p w14:paraId="3258E7E4" w14:textId="111CA740" w:rsidR="008F760A" w:rsidRPr="00F408D8" w:rsidRDefault="00C45DBC" w:rsidP="00F408D8">
      <w:pPr>
        <w:pStyle w:val="ListParagraph"/>
        <w:numPr>
          <w:ilvl w:val="0"/>
          <w:numId w:val="19"/>
        </w:numPr>
        <w:spacing w:before="120" w:after="120" w:line="240" w:lineRule="auto"/>
        <w:rPr>
          <w:rFonts w:ascii="Arial" w:hAnsi="Arial" w:cs="Arial"/>
          <w:color w:val="000000"/>
          <w:sz w:val="28"/>
          <w:szCs w:val="28"/>
        </w:rPr>
      </w:pPr>
      <w:r w:rsidRPr="00F408D8">
        <w:rPr>
          <w:rFonts w:ascii="Arial" w:eastAsia="Arial" w:hAnsi="Arial" w:cs="Arial"/>
          <w:color w:val="000000" w:themeColor="text1"/>
          <w:sz w:val="28"/>
          <w:szCs w:val="28"/>
        </w:rPr>
        <w:t>Transmitter options:</w:t>
      </w:r>
    </w:p>
    <w:p w14:paraId="4A56A251" w14:textId="77777777" w:rsidR="008F760A" w:rsidRDefault="00C45DBC" w:rsidP="00F408D8">
      <w:pPr>
        <w:pStyle w:val="ListParagraph"/>
        <w:numPr>
          <w:ilvl w:val="1"/>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 xml:space="preserve">Smoke Alarm </w:t>
      </w:r>
    </w:p>
    <w:p w14:paraId="30B0B759" w14:textId="77777777" w:rsidR="008F760A" w:rsidRDefault="00C45DBC" w:rsidP="00F408D8">
      <w:pPr>
        <w:pStyle w:val="ListParagraph"/>
        <w:numPr>
          <w:ilvl w:val="1"/>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 xml:space="preserve">CO Alarm </w:t>
      </w:r>
    </w:p>
    <w:p w14:paraId="3589F3BB" w14:textId="77777777" w:rsidR="008F760A" w:rsidRDefault="00C45DBC" w:rsidP="00F408D8">
      <w:pPr>
        <w:pStyle w:val="ListParagraph"/>
        <w:numPr>
          <w:ilvl w:val="1"/>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Doorbell</w:t>
      </w:r>
    </w:p>
    <w:p w14:paraId="7AFFA5BF" w14:textId="77777777" w:rsidR="008F760A" w:rsidRDefault="00C45DBC" w:rsidP="00F408D8">
      <w:pPr>
        <w:pStyle w:val="ListParagraph"/>
        <w:numPr>
          <w:ilvl w:val="1"/>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Baby monitor</w:t>
      </w:r>
    </w:p>
    <w:p w14:paraId="60218351" w14:textId="77777777" w:rsidR="008F760A" w:rsidRDefault="00C45DBC" w:rsidP="00F408D8">
      <w:pPr>
        <w:pStyle w:val="ListParagraph"/>
        <w:numPr>
          <w:ilvl w:val="1"/>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Push button</w:t>
      </w:r>
    </w:p>
    <w:p w14:paraId="010AE51A" w14:textId="142164B7" w:rsidR="00C45DBC" w:rsidRPr="008F760A" w:rsidRDefault="00C45DBC" w:rsidP="00F408D8">
      <w:pPr>
        <w:pStyle w:val="ListParagraph"/>
        <w:numPr>
          <w:ilvl w:val="1"/>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Telephone</w:t>
      </w:r>
    </w:p>
    <w:p w14:paraId="1A03CAAC" w14:textId="77777777" w:rsidR="00C45DBC" w:rsidRPr="008F760A" w:rsidRDefault="00C45DBC" w:rsidP="008F760A">
      <w:pPr>
        <w:pStyle w:val="ListParagraph"/>
        <w:numPr>
          <w:ilvl w:val="0"/>
          <w:numId w:val="19"/>
        </w:numPr>
        <w:spacing w:before="120" w:after="120" w:line="240" w:lineRule="auto"/>
        <w:rPr>
          <w:rFonts w:ascii="Arial" w:eastAsia="Arial" w:hAnsi="Arial" w:cs="Arial"/>
          <w:color w:val="000000" w:themeColor="text1"/>
          <w:sz w:val="28"/>
          <w:szCs w:val="28"/>
        </w:rPr>
      </w:pPr>
      <w:r w:rsidRPr="008F760A">
        <w:rPr>
          <w:rFonts w:ascii="Arial" w:eastAsia="Arial" w:hAnsi="Arial" w:cs="Arial"/>
          <w:color w:val="000000" w:themeColor="text1"/>
          <w:sz w:val="28"/>
          <w:szCs w:val="28"/>
        </w:rPr>
        <w:t>Receiver options:</w:t>
      </w:r>
    </w:p>
    <w:p w14:paraId="1E82F31E" w14:textId="77777777" w:rsidR="00C45DBC" w:rsidRDefault="00C45DBC" w:rsidP="008F760A">
      <w:pPr>
        <w:pStyle w:val="ListParagraph"/>
        <w:numPr>
          <w:ilvl w:val="0"/>
          <w:numId w:val="20"/>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Flashing light</w:t>
      </w:r>
    </w:p>
    <w:p w14:paraId="20B58195" w14:textId="77777777" w:rsidR="00C45DBC" w:rsidRDefault="00C45DBC" w:rsidP="008F760A">
      <w:pPr>
        <w:pStyle w:val="ListParagraph"/>
        <w:numPr>
          <w:ilvl w:val="0"/>
          <w:numId w:val="20"/>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Pager</w:t>
      </w:r>
    </w:p>
    <w:p w14:paraId="6E38EB62" w14:textId="77777777" w:rsidR="00C45DBC" w:rsidRDefault="00C45DBC" w:rsidP="008F760A">
      <w:pPr>
        <w:pStyle w:val="ListParagraph"/>
        <w:numPr>
          <w:ilvl w:val="0"/>
          <w:numId w:val="20"/>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Alarm clock</w:t>
      </w:r>
    </w:p>
    <w:p w14:paraId="18AB0447" w14:textId="77777777" w:rsidR="00C45DBC" w:rsidRDefault="00C45DBC" w:rsidP="008F760A">
      <w:pPr>
        <w:pStyle w:val="ListParagraph"/>
        <w:numPr>
          <w:ilvl w:val="0"/>
          <w:numId w:val="20"/>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Bed shaker</w:t>
      </w:r>
    </w:p>
    <w:p w14:paraId="73CFE8A3" w14:textId="77777777" w:rsidR="00C45DBC" w:rsidRDefault="00C45DBC" w:rsidP="008F760A">
      <w:pPr>
        <w:pStyle w:val="ListParagraph"/>
        <w:numPr>
          <w:ilvl w:val="0"/>
          <w:numId w:val="20"/>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Watch receiver</w:t>
      </w:r>
    </w:p>
    <w:p w14:paraId="0A1CB50C" w14:textId="77777777" w:rsidR="00C45DBC" w:rsidRDefault="00C45DBC" w:rsidP="008F760A">
      <w:pPr>
        <w:pStyle w:val="ListParagraph"/>
        <w:numPr>
          <w:ilvl w:val="0"/>
          <w:numId w:val="20"/>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lastRenderedPageBreak/>
        <w:t>Bridge Bluetooth to Smart Watch or Cell Phone</w:t>
      </w:r>
    </w:p>
    <w:p w14:paraId="52613E5C" w14:textId="77777777" w:rsidR="00F408D8" w:rsidRDefault="00F408D8" w:rsidP="00F408D8">
      <w:pPr>
        <w:spacing w:before="120" w:after="120" w:line="240" w:lineRule="auto"/>
        <w:rPr>
          <w:rFonts w:ascii="Arial" w:eastAsia="Arial" w:hAnsi="Arial" w:cs="Arial"/>
          <w:color w:val="000000" w:themeColor="text1"/>
          <w:sz w:val="28"/>
          <w:szCs w:val="28"/>
        </w:rPr>
      </w:pPr>
    </w:p>
    <w:p w14:paraId="1CCD08B1" w14:textId="48CB7A1B" w:rsidR="00F408D8" w:rsidRPr="00F408D8" w:rsidRDefault="00F408D8" w:rsidP="00F408D8">
      <w:pPr>
        <w:pStyle w:val="Heading3"/>
      </w:pPr>
      <w:r w:rsidRPr="00F408D8">
        <w:t>Serene Innovations</w:t>
      </w:r>
    </w:p>
    <w:p w14:paraId="1EA52CE1" w14:textId="77777777" w:rsidR="008F760A" w:rsidRPr="00F408D8" w:rsidRDefault="00C45DBC" w:rsidP="00F408D8">
      <w:pPr>
        <w:spacing w:before="120" w:after="120" w:line="240" w:lineRule="auto"/>
        <w:rPr>
          <w:rFonts w:ascii="Arial" w:hAnsi="Arial" w:cs="Arial"/>
          <w:color w:val="000000"/>
          <w:sz w:val="28"/>
          <w:szCs w:val="28"/>
        </w:rPr>
      </w:pPr>
      <w:hyperlink r:id="rId37" w:history="1">
        <w:r w:rsidRPr="00F408D8">
          <w:rPr>
            <w:rStyle w:val="Hyperlink"/>
            <w:rFonts w:ascii="Arial" w:hAnsi="Arial" w:cs="Arial"/>
            <w:color w:val="002060"/>
            <w:sz w:val="28"/>
            <w:szCs w:val="28"/>
          </w:rPr>
          <w:t>Serene Innovations</w:t>
        </w:r>
      </w:hyperlink>
      <w:r w:rsidRPr="00F408D8">
        <w:rPr>
          <w:rFonts w:ascii="Arial" w:hAnsi="Arial" w:cs="Arial"/>
          <w:color w:val="002060"/>
          <w:sz w:val="28"/>
          <w:szCs w:val="28"/>
        </w:rPr>
        <w:t xml:space="preserve"> </w:t>
      </w:r>
      <w:r w:rsidRPr="00F408D8">
        <w:rPr>
          <w:rFonts w:ascii="Arial" w:hAnsi="Arial" w:cs="Arial"/>
          <w:color w:val="000000"/>
          <w:sz w:val="28"/>
          <w:szCs w:val="28"/>
        </w:rPr>
        <w:t>– alerting and communication products that use flashing lights, vibration, and amplified sound to support awareness of home signals.</w:t>
      </w:r>
    </w:p>
    <w:p w14:paraId="42C3EB6F" w14:textId="0A2A9510" w:rsidR="00C45DBC" w:rsidRPr="008F760A" w:rsidRDefault="00C45DBC" w:rsidP="00F408D8">
      <w:pPr>
        <w:pStyle w:val="ListParagraph"/>
        <w:numPr>
          <w:ilvl w:val="0"/>
          <w:numId w:val="21"/>
        </w:numPr>
        <w:spacing w:before="120" w:after="120" w:line="240" w:lineRule="auto"/>
        <w:ind w:left="720"/>
        <w:rPr>
          <w:rFonts w:ascii="Arial" w:hAnsi="Arial" w:cs="Arial"/>
          <w:color w:val="000000"/>
          <w:sz w:val="28"/>
          <w:szCs w:val="28"/>
        </w:rPr>
      </w:pPr>
      <w:r w:rsidRPr="008F760A">
        <w:rPr>
          <w:rFonts w:ascii="Arial" w:eastAsia="Arial" w:hAnsi="Arial" w:cs="Arial"/>
          <w:color w:val="000000" w:themeColor="text1"/>
          <w:sz w:val="28"/>
          <w:szCs w:val="28"/>
        </w:rPr>
        <w:t>Transmitter options:</w:t>
      </w:r>
    </w:p>
    <w:p w14:paraId="712BCDAC"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Doorbell or door knocker</w:t>
      </w:r>
    </w:p>
    <w:p w14:paraId="387E4336"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Fire alarm</w:t>
      </w:r>
    </w:p>
    <w:p w14:paraId="5EE52E88"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Baby-cry</w:t>
      </w:r>
    </w:p>
    <w:p w14:paraId="1936EEED"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Emergency SOS Help Button Transmitter</w:t>
      </w:r>
    </w:p>
    <w:p w14:paraId="6B78B391"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Motion detector</w:t>
      </w:r>
    </w:p>
    <w:p w14:paraId="108DA7BB"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NOAA Storm Alert Sensor</w:t>
      </w:r>
    </w:p>
    <w:p w14:paraId="2568738C" w14:textId="77777777" w:rsidR="00C45DBC" w:rsidRDefault="00C45DBC" w:rsidP="00F408D8">
      <w:pPr>
        <w:pStyle w:val="ListParagraph"/>
        <w:numPr>
          <w:ilvl w:val="0"/>
          <w:numId w:val="24"/>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Cell Phone</w:t>
      </w:r>
    </w:p>
    <w:p w14:paraId="4F91AB91" w14:textId="77777777" w:rsidR="00F408D8" w:rsidRDefault="00F408D8" w:rsidP="00F408D8">
      <w:pPr>
        <w:pStyle w:val="ListParagraph"/>
        <w:spacing w:before="120" w:after="120" w:line="240" w:lineRule="auto"/>
        <w:ind w:left="1440"/>
        <w:contextualSpacing w:val="0"/>
        <w:rPr>
          <w:rFonts w:ascii="Arial" w:eastAsia="Arial" w:hAnsi="Arial" w:cs="Arial"/>
          <w:color w:val="000000" w:themeColor="text1"/>
          <w:sz w:val="28"/>
          <w:szCs w:val="28"/>
        </w:rPr>
      </w:pPr>
    </w:p>
    <w:p w14:paraId="332587B2" w14:textId="60E78E51" w:rsidR="00C45DBC" w:rsidRPr="00F408D8" w:rsidRDefault="00C45DBC" w:rsidP="00F408D8">
      <w:pPr>
        <w:pStyle w:val="ListParagraph"/>
        <w:numPr>
          <w:ilvl w:val="0"/>
          <w:numId w:val="25"/>
        </w:numPr>
        <w:spacing w:before="120" w:after="120" w:line="240" w:lineRule="auto"/>
        <w:ind w:left="720"/>
        <w:rPr>
          <w:rFonts w:ascii="Arial" w:eastAsia="Arial" w:hAnsi="Arial" w:cs="Arial"/>
          <w:color w:val="000000" w:themeColor="text1"/>
          <w:sz w:val="28"/>
          <w:szCs w:val="28"/>
        </w:rPr>
      </w:pPr>
      <w:r w:rsidRPr="00F408D8">
        <w:rPr>
          <w:rFonts w:ascii="Arial" w:eastAsia="Arial" w:hAnsi="Arial" w:cs="Arial"/>
          <w:color w:val="000000" w:themeColor="text1"/>
          <w:sz w:val="28"/>
          <w:szCs w:val="28"/>
        </w:rPr>
        <w:t>Receiver options:</w:t>
      </w:r>
    </w:p>
    <w:p w14:paraId="41D3763B" w14:textId="77777777" w:rsidR="00C45DBC" w:rsidRDefault="00C45DBC" w:rsidP="00F408D8">
      <w:pPr>
        <w:pStyle w:val="ListParagraph"/>
        <w:numPr>
          <w:ilvl w:val="0"/>
          <w:numId w:val="26"/>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Lamp flasher</w:t>
      </w:r>
    </w:p>
    <w:p w14:paraId="686B829C" w14:textId="77777777" w:rsidR="00C45DBC" w:rsidRDefault="00C45DBC" w:rsidP="00F408D8">
      <w:pPr>
        <w:pStyle w:val="ListParagraph"/>
        <w:numPr>
          <w:ilvl w:val="0"/>
          <w:numId w:val="26"/>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Portable receiver or pager</w:t>
      </w:r>
    </w:p>
    <w:p w14:paraId="7F7E77F4" w14:textId="77777777" w:rsidR="00C45DBC" w:rsidRDefault="00C45DBC" w:rsidP="00F408D8">
      <w:pPr>
        <w:pStyle w:val="ListParagraph"/>
        <w:numPr>
          <w:ilvl w:val="0"/>
          <w:numId w:val="26"/>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Cell phone dock</w:t>
      </w:r>
    </w:p>
    <w:p w14:paraId="31CCD150" w14:textId="77777777" w:rsidR="00C45DBC" w:rsidRDefault="00C45DBC" w:rsidP="00F408D8">
      <w:pPr>
        <w:pStyle w:val="ListParagraph"/>
        <w:numPr>
          <w:ilvl w:val="0"/>
          <w:numId w:val="26"/>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 xml:space="preserve">Alarm clock </w:t>
      </w:r>
    </w:p>
    <w:p w14:paraId="1986C5B4" w14:textId="77777777" w:rsidR="00C45DBC" w:rsidRDefault="00C45DBC" w:rsidP="00F408D8">
      <w:pPr>
        <w:pStyle w:val="ListParagraph"/>
        <w:numPr>
          <w:ilvl w:val="0"/>
          <w:numId w:val="26"/>
        </w:numPr>
        <w:spacing w:before="120" w:after="120" w:line="240" w:lineRule="auto"/>
        <w:contextualSpacing w:val="0"/>
        <w:rPr>
          <w:rFonts w:ascii="Arial" w:eastAsia="Arial" w:hAnsi="Arial" w:cs="Arial"/>
          <w:color w:val="000000" w:themeColor="text1"/>
          <w:sz w:val="28"/>
          <w:szCs w:val="28"/>
        </w:rPr>
      </w:pPr>
      <w:r>
        <w:rPr>
          <w:rFonts w:ascii="Arial" w:eastAsia="Arial" w:hAnsi="Arial" w:cs="Arial"/>
          <w:color w:val="000000" w:themeColor="text1"/>
          <w:sz w:val="28"/>
          <w:szCs w:val="28"/>
        </w:rPr>
        <w:t>Bed shaker</w:t>
      </w:r>
    </w:p>
    <w:p w14:paraId="625B437C" w14:textId="77777777" w:rsidR="00C45DBC" w:rsidRDefault="00C45DBC" w:rsidP="008F760A">
      <w:pPr>
        <w:pStyle w:val="Heading2"/>
        <w:spacing w:before="120" w:after="120" w:line="240" w:lineRule="auto"/>
      </w:pPr>
      <w:bookmarkStart w:id="8" w:name="_Station_5:_What’s"/>
      <w:bookmarkStart w:id="9" w:name="_Toc234834123"/>
      <w:bookmarkEnd w:id="8"/>
      <w:r w:rsidRPr="005B1758">
        <w:t>Station 5: What’s all the fuss about braille display and voiceover?</w:t>
      </w:r>
      <w:bookmarkEnd w:id="9"/>
    </w:p>
    <w:p w14:paraId="16F6FAA7" w14:textId="0852B048" w:rsidR="008F760A" w:rsidRPr="008F760A" w:rsidRDefault="008F760A" w:rsidP="008F760A">
      <w:pPr>
        <w:pStyle w:val="Heading3"/>
      </w:pPr>
      <w:r>
        <w:t>Braille Displays</w:t>
      </w:r>
    </w:p>
    <w:p w14:paraId="6238D59E" w14:textId="490B8460" w:rsidR="00C45DBC" w:rsidRDefault="00C45DBC" w:rsidP="008F760A">
      <w:pPr>
        <w:spacing w:before="120" w:after="120" w:line="240" w:lineRule="auto"/>
        <w:rPr>
          <w:rFonts w:ascii="Arial" w:hAnsi="Arial" w:cs="Arial"/>
          <w:color w:val="000000"/>
          <w:sz w:val="28"/>
          <w:szCs w:val="28"/>
        </w:rPr>
      </w:pPr>
      <w:r w:rsidRPr="008F760A">
        <w:rPr>
          <w:rFonts w:ascii="Arial" w:hAnsi="Arial" w:cs="Arial"/>
          <w:bCs/>
          <w:color w:val="000000"/>
          <w:sz w:val="28"/>
          <w:szCs w:val="28"/>
        </w:rPr>
        <w:t>Braille displays</w:t>
      </w:r>
      <w:r>
        <w:rPr>
          <w:rFonts w:ascii="Arial" w:hAnsi="Arial" w:cs="Arial"/>
          <w:color w:val="000000"/>
          <w:sz w:val="28"/>
          <w:szCs w:val="28"/>
        </w:rPr>
        <w:t xml:space="preserve"> are refreshable devices that connect to a phone, tablet, or computer and turn on-screen text into tactile braille. Devices like the Mantis Q40 and Brailliant allow users to read, type, navigate apps, and access digital information through braille. An emerging technology is multi-line braille, which offers more than 1 line of braille at a time, and even some graphical output of images.</w:t>
      </w:r>
    </w:p>
    <w:p w14:paraId="57E931D4" w14:textId="395A1A3B" w:rsidR="008F760A" w:rsidRPr="008F760A" w:rsidRDefault="008F760A" w:rsidP="008F760A">
      <w:pPr>
        <w:pStyle w:val="Heading3"/>
      </w:pPr>
      <w:r w:rsidRPr="008F760A">
        <w:lastRenderedPageBreak/>
        <w:t>Screen Readers</w:t>
      </w:r>
    </w:p>
    <w:p w14:paraId="39680BFB" w14:textId="77777777" w:rsidR="00C45DBC" w:rsidRDefault="00C45DBC" w:rsidP="008F760A">
      <w:pPr>
        <w:spacing w:before="120" w:after="120" w:line="240" w:lineRule="auto"/>
        <w:rPr>
          <w:rFonts w:ascii="Aptos" w:eastAsia="Aptos" w:hAnsi="Aptos" w:cs="Aptos"/>
          <w:color w:val="000000" w:themeColor="text1"/>
        </w:rPr>
      </w:pPr>
      <w:r w:rsidRPr="008F760A">
        <w:rPr>
          <w:rFonts w:ascii="Arial" w:hAnsi="Arial" w:cs="Arial"/>
          <w:color w:val="000000"/>
          <w:sz w:val="28"/>
          <w:szCs w:val="28"/>
        </w:rPr>
        <w:t>Screen readers</w:t>
      </w:r>
      <w:r>
        <w:rPr>
          <w:rFonts w:ascii="Arial" w:hAnsi="Arial" w:cs="Arial"/>
          <w:color w:val="000000"/>
          <w:sz w:val="28"/>
          <w:szCs w:val="28"/>
        </w:rPr>
        <w:t xml:space="preserve"> are built-in accessibility tools that speak what is on the screen and help users navigate devices without relying on vision. Braille displays work in tandem with screen readers to provide braille output. VoiceOver is used on Apple devices, and TalkBack is used on Android devices.</w:t>
      </w:r>
    </w:p>
    <w:p w14:paraId="67A06024" w14:textId="77777777" w:rsidR="00C45DBC" w:rsidRDefault="00C45DBC" w:rsidP="008F760A">
      <w:pPr>
        <w:pStyle w:val="Heading3"/>
        <w:rPr>
          <w:lang w:eastAsia="en-US"/>
        </w:rPr>
      </w:pPr>
      <w:r>
        <w:rPr>
          <w:lang w:eastAsia="en-US"/>
        </w:rPr>
        <w:t>Braille display resources</w:t>
      </w:r>
    </w:p>
    <w:p w14:paraId="0E953B9E"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eastAsia="en-US"/>
          <w14:ligatures w14:val="standardContextual"/>
        </w:rPr>
      </w:pPr>
      <w:hyperlink r:id="rId38" w:history="1">
        <w:r w:rsidRPr="005B1758">
          <w:rPr>
            <w:rStyle w:val="Hyperlink"/>
            <w:rFonts w:ascii="Arial" w:hAnsi="Arial" w:cs="Arial"/>
            <w:bCs/>
            <w:color w:val="002060"/>
            <w:sz w:val="28"/>
            <w:szCs w:val="28"/>
          </w:rPr>
          <w:t>General braille display overview – RNIB</w:t>
        </w:r>
      </w:hyperlink>
    </w:p>
    <w:p w14:paraId="0E1CDD84"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eastAsia="en-US"/>
          <w14:ligatures w14:val="standardContextual"/>
        </w:rPr>
      </w:pPr>
      <w:hyperlink r:id="rId39" w:history="1">
        <w:r w:rsidRPr="005B1758">
          <w:rPr>
            <w:rStyle w:val="Hyperlink"/>
            <w:rFonts w:ascii="Arial" w:hAnsi="Arial" w:cs="Arial"/>
            <w:bCs/>
            <w:color w:val="002060"/>
            <w:sz w:val="28"/>
            <w:szCs w:val="28"/>
          </w:rPr>
          <w:t>Braille display overview – Texas School for the Blind and Visually Impaired</w:t>
        </w:r>
      </w:hyperlink>
    </w:p>
    <w:p w14:paraId="046ABE83"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eastAsia="en-US"/>
          <w14:ligatures w14:val="standardContextual"/>
        </w:rPr>
      </w:pPr>
      <w:hyperlink r:id="rId40" w:history="1">
        <w:r w:rsidRPr="005B1758">
          <w:rPr>
            <w:rStyle w:val="Hyperlink"/>
            <w:rFonts w:ascii="Arial" w:hAnsi="Arial" w:cs="Arial"/>
            <w:bCs/>
            <w:color w:val="002060"/>
            <w:kern w:val="2"/>
            <w:sz w:val="28"/>
            <w:szCs w:val="28"/>
            <w:lang w:eastAsia="en-US"/>
            <w14:ligatures w14:val="standardContextual"/>
          </w:rPr>
          <w:t>Free NLS eReader</w:t>
        </w:r>
      </w:hyperlink>
    </w:p>
    <w:p w14:paraId="0E1B6BDA"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eastAsia="en-US"/>
          <w14:ligatures w14:val="standardContextual"/>
        </w:rPr>
      </w:pPr>
      <w:hyperlink r:id="rId41" w:history="1">
        <w:r w:rsidRPr="005B1758">
          <w:rPr>
            <w:rStyle w:val="Hyperlink"/>
            <w:rFonts w:ascii="Arial" w:hAnsi="Arial" w:cs="Arial"/>
            <w:bCs/>
            <w:color w:val="002060"/>
            <w:sz w:val="28"/>
            <w:szCs w:val="28"/>
          </w:rPr>
          <w:t>Mantis Q40 – HumanWare support page</w:t>
        </w:r>
      </w:hyperlink>
    </w:p>
    <w:p w14:paraId="4D054FE1"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val="fr-FR" w:eastAsia="en-US"/>
          <w14:ligatures w14:val="standardContextual"/>
        </w:rPr>
      </w:pPr>
      <w:hyperlink r:id="rId42" w:history="1">
        <w:r w:rsidRPr="005B1758">
          <w:rPr>
            <w:rStyle w:val="Hyperlink"/>
            <w:rFonts w:ascii="Arial" w:hAnsi="Arial" w:cs="Arial"/>
            <w:bCs/>
            <w:color w:val="002060"/>
            <w:sz w:val="28"/>
            <w:szCs w:val="28"/>
            <w:lang w:val="fr-FR"/>
          </w:rPr>
          <w:t>Brailliant BI 40X – HumanWare product page</w:t>
        </w:r>
      </w:hyperlink>
    </w:p>
    <w:p w14:paraId="5FD641BA"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val="fr-FR" w:eastAsia="en-US"/>
          <w14:ligatures w14:val="standardContextual"/>
        </w:rPr>
      </w:pPr>
      <w:hyperlink r:id="rId43" w:history="1">
        <w:r w:rsidRPr="005B1758">
          <w:rPr>
            <w:rStyle w:val="Hyperlink"/>
            <w:rFonts w:ascii="Arial" w:hAnsi="Arial" w:cs="Arial"/>
            <w:bCs/>
            <w:color w:val="002060"/>
            <w:sz w:val="28"/>
            <w:szCs w:val="28"/>
            <w:lang w:val="fr-FR"/>
          </w:rPr>
          <w:t>Brailliant BI 40X – HumanWare support page</w:t>
        </w:r>
      </w:hyperlink>
    </w:p>
    <w:p w14:paraId="39A4785A"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eastAsia="en-US"/>
          <w14:ligatures w14:val="standardContextual"/>
        </w:rPr>
      </w:pPr>
      <w:hyperlink r:id="rId44" w:history="1">
        <w:r w:rsidRPr="005B1758">
          <w:rPr>
            <w:rStyle w:val="Hyperlink"/>
            <w:rFonts w:ascii="Arial" w:hAnsi="Arial" w:cs="Arial"/>
            <w:bCs/>
            <w:color w:val="002060"/>
            <w:kern w:val="2"/>
            <w:sz w:val="28"/>
            <w:szCs w:val="28"/>
            <w:lang w:eastAsia="en-US"/>
            <w14:ligatures w14:val="standardContextual"/>
          </w:rPr>
          <w:t>Dot Pad X Product Page</w:t>
        </w:r>
      </w:hyperlink>
    </w:p>
    <w:p w14:paraId="75A9F13B" w14:textId="77777777" w:rsidR="00C45DBC" w:rsidRPr="005B1758" w:rsidRDefault="00C45DBC" w:rsidP="008F760A">
      <w:pPr>
        <w:pStyle w:val="ListParagraph"/>
        <w:numPr>
          <w:ilvl w:val="0"/>
          <w:numId w:val="14"/>
        </w:numPr>
        <w:spacing w:before="120" w:after="120" w:line="240" w:lineRule="auto"/>
        <w:contextualSpacing w:val="0"/>
        <w:rPr>
          <w:rFonts w:ascii="Arial" w:hAnsi="Arial" w:cs="Arial"/>
          <w:bCs/>
          <w:color w:val="002060"/>
          <w:kern w:val="2"/>
          <w:sz w:val="28"/>
          <w:szCs w:val="28"/>
          <w:lang w:eastAsia="en-US"/>
          <w14:ligatures w14:val="standardContextual"/>
        </w:rPr>
      </w:pPr>
      <w:hyperlink r:id="rId45" w:history="1">
        <w:r w:rsidRPr="005B1758">
          <w:rPr>
            <w:rStyle w:val="Hyperlink"/>
            <w:rFonts w:ascii="Arial" w:hAnsi="Arial" w:cs="Arial"/>
            <w:bCs/>
            <w:color w:val="002060"/>
            <w:kern w:val="2"/>
            <w:sz w:val="28"/>
            <w:szCs w:val="28"/>
            <w:lang w:eastAsia="en-US"/>
            <w14:ligatures w14:val="standardContextual"/>
          </w:rPr>
          <w:t>AppleVis: Using braille displays on iOS: an introduction</w:t>
        </w:r>
      </w:hyperlink>
    </w:p>
    <w:p w14:paraId="13984ACA" w14:textId="77777777" w:rsidR="00C45DBC" w:rsidRDefault="00C45DBC" w:rsidP="008F760A">
      <w:pPr>
        <w:pStyle w:val="Heading3"/>
        <w:rPr>
          <w:lang w:eastAsia="en-US"/>
        </w:rPr>
      </w:pPr>
      <w:r>
        <w:t>VoiceOver</w:t>
      </w:r>
    </w:p>
    <w:p w14:paraId="5479DF81" w14:textId="77777777" w:rsidR="00C45DBC" w:rsidRPr="005B1758" w:rsidRDefault="00C45DBC" w:rsidP="008F760A">
      <w:pPr>
        <w:pStyle w:val="ListParagraph"/>
        <w:numPr>
          <w:ilvl w:val="0"/>
          <w:numId w:val="13"/>
        </w:numPr>
        <w:spacing w:before="120" w:after="120" w:line="240" w:lineRule="auto"/>
        <w:contextualSpacing w:val="0"/>
        <w:rPr>
          <w:bCs/>
          <w:color w:val="002060"/>
          <w:kern w:val="2"/>
          <w:sz w:val="28"/>
          <w:szCs w:val="28"/>
          <w:lang w:eastAsia="en-US"/>
          <w14:ligatures w14:val="standardContextual"/>
        </w:rPr>
      </w:pPr>
      <w:hyperlink r:id="rId46" w:history="1">
        <w:r w:rsidRPr="005B1758">
          <w:rPr>
            <w:rStyle w:val="Hyperlink"/>
            <w:rFonts w:ascii="Arial" w:hAnsi="Arial" w:cs="Arial"/>
            <w:bCs/>
            <w:color w:val="002060"/>
            <w:sz w:val="28"/>
            <w:szCs w:val="28"/>
          </w:rPr>
          <w:t>VoiceOver gestures on iPhone – Apple Support</w:t>
        </w:r>
      </w:hyperlink>
    </w:p>
    <w:p w14:paraId="62803393" w14:textId="77777777" w:rsidR="00C45DBC" w:rsidRPr="005B1758" w:rsidRDefault="00C45DBC" w:rsidP="008F760A">
      <w:pPr>
        <w:pStyle w:val="ListParagraph"/>
        <w:numPr>
          <w:ilvl w:val="0"/>
          <w:numId w:val="13"/>
        </w:numPr>
        <w:spacing w:before="120" w:after="120" w:line="240" w:lineRule="auto"/>
        <w:contextualSpacing w:val="0"/>
        <w:rPr>
          <w:bCs/>
          <w:color w:val="002060"/>
          <w:kern w:val="2"/>
          <w:sz w:val="28"/>
          <w:szCs w:val="28"/>
          <w:lang w:eastAsia="en-US"/>
          <w14:ligatures w14:val="standardContextual"/>
        </w:rPr>
      </w:pPr>
      <w:hyperlink r:id="rId47" w:history="1">
        <w:r w:rsidRPr="005B1758">
          <w:rPr>
            <w:rStyle w:val="Hyperlink"/>
            <w:rFonts w:ascii="Arial" w:hAnsi="Arial" w:cs="Arial"/>
            <w:bCs/>
            <w:color w:val="002060"/>
            <w:sz w:val="28"/>
            <w:szCs w:val="28"/>
          </w:rPr>
          <w:t>Hadley Helps: VoiceOver Series</w:t>
        </w:r>
      </w:hyperlink>
    </w:p>
    <w:p w14:paraId="6B4774D4" w14:textId="77777777" w:rsidR="00C45DBC" w:rsidRPr="005B1758" w:rsidRDefault="00C45DBC" w:rsidP="008F760A">
      <w:pPr>
        <w:pStyle w:val="ListParagraph"/>
        <w:numPr>
          <w:ilvl w:val="0"/>
          <w:numId w:val="13"/>
        </w:numPr>
        <w:spacing w:before="120" w:after="120" w:line="240" w:lineRule="auto"/>
        <w:contextualSpacing w:val="0"/>
        <w:rPr>
          <w:color w:val="002060"/>
          <w:kern w:val="2"/>
          <w:sz w:val="28"/>
          <w:szCs w:val="28"/>
          <w:lang w:eastAsia="en-US"/>
          <w14:ligatures w14:val="standardContextual"/>
        </w:rPr>
      </w:pPr>
      <w:hyperlink r:id="rId48" w:history="1">
        <w:r w:rsidRPr="005B1758">
          <w:rPr>
            <w:rStyle w:val="Hyperlink"/>
            <w:rFonts w:ascii="Arial" w:hAnsi="Arial" w:cs="Arial"/>
            <w:color w:val="002060"/>
            <w:sz w:val="28"/>
            <w:szCs w:val="28"/>
          </w:rPr>
          <w:t>AppleVis: Beginner’s guide to VoiceOver</w:t>
        </w:r>
      </w:hyperlink>
    </w:p>
    <w:p w14:paraId="2F59CE78" w14:textId="77777777" w:rsidR="00C45DBC" w:rsidRPr="005B1758" w:rsidRDefault="00C45DBC" w:rsidP="008F760A">
      <w:pPr>
        <w:pStyle w:val="ListParagraph"/>
        <w:numPr>
          <w:ilvl w:val="0"/>
          <w:numId w:val="13"/>
        </w:numPr>
        <w:spacing w:before="120" w:after="120" w:line="240" w:lineRule="auto"/>
        <w:contextualSpacing w:val="0"/>
        <w:rPr>
          <w:bCs/>
          <w:color w:val="002060"/>
          <w:kern w:val="2"/>
          <w:sz w:val="28"/>
          <w:szCs w:val="28"/>
          <w:lang w:eastAsia="en-US"/>
          <w14:ligatures w14:val="standardContextual"/>
        </w:rPr>
      </w:pPr>
      <w:hyperlink r:id="rId49" w:history="1">
        <w:r w:rsidRPr="005B1758">
          <w:rPr>
            <w:rStyle w:val="Hyperlink"/>
            <w:rFonts w:ascii="Arial" w:hAnsi="Arial" w:cs="Arial"/>
            <w:bCs/>
            <w:color w:val="002060"/>
            <w:sz w:val="28"/>
            <w:szCs w:val="28"/>
          </w:rPr>
          <w:t>Rutgers VoiceOver Training Series:</w:t>
        </w:r>
      </w:hyperlink>
    </w:p>
    <w:p w14:paraId="2352A930" w14:textId="77777777" w:rsidR="00C45DBC" w:rsidRPr="008F760A" w:rsidRDefault="00C45DBC" w:rsidP="008F760A">
      <w:pPr>
        <w:pStyle w:val="Heading3"/>
      </w:pPr>
      <w:r w:rsidRPr="008F760A">
        <w:t>TalkBack</w:t>
      </w:r>
    </w:p>
    <w:p w14:paraId="353156E0" w14:textId="77777777" w:rsidR="00C45DBC" w:rsidRPr="005B1758" w:rsidRDefault="00C45DBC" w:rsidP="008F760A">
      <w:pPr>
        <w:pStyle w:val="ListParagraph"/>
        <w:numPr>
          <w:ilvl w:val="0"/>
          <w:numId w:val="3"/>
        </w:numPr>
        <w:spacing w:before="120" w:after="120" w:line="240" w:lineRule="auto"/>
        <w:contextualSpacing w:val="0"/>
        <w:rPr>
          <w:bCs/>
          <w:color w:val="002060"/>
          <w:kern w:val="2"/>
          <w:sz w:val="28"/>
          <w:szCs w:val="28"/>
          <w:lang w:eastAsia="en-US"/>
          <w14:ligatures w14:val="standardContextual"/>
        </w:rPr>
      </w:pPr>
      <w:hyperlink r:id="rId50" w:history="1">
        <w:r w:rsidRPr="005B1758">
          <w:rPr>
            <w:rStyle w:val="Hyperlink"/>
            <w:rFonts w:ascii="Arial" w:hAnsi="Arial" w:cs="Arial"/>
            <w:bCs/>
            <w:color w:val="002060"/>
            <w:sz w:val="28"/>
            <w:szCs w:val="28"/>
          </w:rPr>
          <w:t>Turn on TalkBack – Google Android Accessibility Help</w:t>
        </w:r>
      </w:hyperlink>
    </w:p>
    <w:p w14:paraId="40DEB14E" w14:textId="77777777" w:rsidR="00C45DBC" w:rsidRPr="005B1758" w:rsidRDefault="00C45DBC" w:rsidP="008F760A">
      <w:pPr>
        <w:pStyle w:val="ListParagraph"/>
        <w:numPr>
          <w:ilvl w:val="0"/>
          <w:numId w:val="3"/>
        </w:numPr>
        <w:spacing w:before="120" w:after="120" w:line="240" w:lineRule="auto"/>
        <w:contextualSpacing w:val="0"/>
        <w:rPr>
          <w:bCs/>
          <w:color w:val="002060"/>
          <w:kern w:val="2"/>
          <w:sz w:val="28"/>
          <w:szCs w:val="28"/>
          <w:lang w:eastAsia="en-US"/>
          <w14:ligatures w14:val="standardContextual"/>
        </w:rPr>
      </w:pPr>
      <w:hyperlink r:id="rId51" w:history="1">
        <w:r w:rsidRPr="005B1758">
          <w:rPr>
            <w:rStyle w:val="Hyperlink"/>
            <w:rFonts w:ascii="Arial" w:hAnsi="Arial" w:cs="Arial"/>
            <w:bCs/>
            <w:color w:val="002060"/>
            <w:sz w:val="28"/>
            <w:szCs w:val="28"/>
          </w:rPr>
          <w:t>Get started with TalkBack – Google Android Accessibility Help</w:t>
        </w:r>
      </w:hyperlink>
    </w:p>
    <w:p w14:paraId="3A44E6B0" w14:textId="77777777" w:rsidR="00C45DBC" w:rsidRPr="005B1758" w:rsidRDefault="00C45DBC" w:rsidP="008F760A">
      <w:pPr>
        <w:pStyle w:val="ListParagraph"/>
        <w:numPr>
          <w:ilvl w:val="0"/>
          <w:numId w:val="3"/>
        </w:numPr>
        <w:spacing w:before="120" w:after="120" w:line="240" w:lineRule="auto"/>
        <w:contextualSpacing w:val="0"/>
        <w:rPr>
          <w:bCs/>
          <w:color w:val="002060"/>
          <w:kern w:val="2"/>
          <w:sz w:val="28"/>
          <w:szCs w:val="28"/>
          <w:lang w:eastAsia="en-US"/>
          <w14:ligatures w14:val="standardContextual"/>
        </w:rPr>
      </w:pPr>
      <w:hyperlink r:id="rId52" w:history="1">
        <w:r w:rsidRPr="005B1758">
          <w:rPr>
            <w:rStyle w:val="Hyperlink"/>
            <w:rFonts w:ascii="Arial" w:hAnsi="Arial" w:cs="Arial"/>
            <w:bCs/>
            <w:color w:val="002060"/>
            <w:sz w:val="28"/>
            <w:szCs w:val="28"/>
          </w:rPr>
          <w:t>Hadley Helps: TalkBack Series</w:t>
        </w:r>
      </w:hyperlink>
    </w:p>
    <w:p w14:paraId="0052B041" w14:textId="77777777" w:rsidR="00C45DBC" w:rsidRPr="005B1758" w:rsidRDefault="00C45DBC" w:rsidP="008F760A">
      <w:pPr>
        <w:pStyle w:val="Heading2"/>
        <w:spacing w:before="120" w:after="120" w:line="240" w:lineRule="auto"/>
      </w:pPr>
      <w:bookmarkStart w:id="10" w:name="_Station_6:_Ways"/>
      <w:bookmarkStart w:id="11" w:name="_Toc234834124"/>
      <w:bookmarkEnd w:id="10"/>
      <w:r w:rsidRPr="005B1758">
        <w:lastRenderedPageBreak/>
        <w:t>Station 6: Ways to communicate</w:t>
      </w:r>
      <w:bookmarkEnd w:id="11"/>
    </w:p>
    <w:p w14:paraId="7F405792" w14:textId="77777777" w:rsidR="00C45DBC" w:rsidRDefault="00C45DBC" w:rsidP="008F760A">
      <w:pPr>
        <w:keepNext/>
        <w:spacing w:before="120" w:after="120" w:line="240" w:lineRule="auto"/>
        <w:rPr>
          <w:kern w:val="2"/>
          <w:lang w:eastAsia="en-US"/>
          <w14:ligatures w14:val="standardContextual"/>
        </w:rPr>
      </w:pPr>
      <w:r>
        <w:rPr>
          <w:rFonts w:ascii="Arial" w:hAnsi="Arial" w:cs="Arial"/>
          <w:color w:val="000000"/>
          <w:sz w:val="28"/>
          <w:szCs w:val="28"/>
        </w:rPr>
        <w:t>Communication access may include spoken language, ASL, tactile ASL, visual sign, written communication, captioning, communication cards, assistive listening technology, haptics, and hand-under-hand support.</w:t>
      </w:r>
    </w:p>
    <w:p w14:paraId="468A4843" w14:textId="77777777" w:rsidR="00F408D8" w:rsidRPr="00F408D8" w:rsidRDefault="00C45DBC" w:rsidP="00F408D8">
      <w:pPr>
        <w:pStyle w:val="Heading3"/>
      </w:pPr>
      <w:r w:rsidRPr="00F408D8">
        <w:t xml:space="preserve">Speech-to-text and captioning tools </w:t>
      </w:r>
    </w:p>
    <w:p w14:paraId="626C7174" w14:textId="273E4AD0" w:rsidR="00C45DBC" w:rsidRDefault="00F408D8" w:rsidP="008F760A">
      <w:pPr>
        <w:keepNext/>
        <w:spacing w:before="120" w:after="120" w:line="240" w:lineRule="auto"/>
        <w:rPr>
          <w:kern w:val="2"/>
          <w:lang w:eastAsia="en-US"/>
          <w14:ligatures w14:val="standardContextual"/>
        </w:rPr>
      </w:pPr>
      <w:r>
        <w:rPr>
          <w:rFonts w:ascii="Arial" w:hAnsi="Arial" w:cs="Arial"/>
          <w:color w:val="000000"/>
          <w:sz w:val="28"/>
          <w:szCs w:val="28"/>
        </w:rPr>
        <w:t>M</w:t>
      </w:r>
      <w:r w:rsidR="00C45DBC">
        <w:rPr>
          <w:rFonts w:ascii="Arial" w:hAnsi="Arial" w:cs="Arial"/>
          <w:color w:val="000000"/>
          <w:sz w:val="28"/>
          <w:szCs w:val="28"/>
        </w:rPr>
        <w:t>obile apps and built-in device features that convert spoken language into readable text in real time.</w:t>
      </w:r>
    </w:p>
    <w:p w14:paraId="75494920" w14:textId="77777777" w:rsidR="00C45DBC" w:rsidRDefault="00C45DBC" w:rsidP="008F760A">
      <w:pPr>
        <w:pStyle w:val="ListParagraph"/>
        <w:numPr>
          <w:ilvl w:val="0"/>
          <w:numId w:val="4"/>
        </w:numPr>
        <w:spacing w:before="120" w:after="120" w:line="240" w:lineRule="auto"/>
        <w:contextualSpacing w:val="0"/>
        <w:rPr>
          <w:kern w:val="2"/>
          <w:sz w:val="28"/>
          <w:szCs w:val="28"/>
          <w:lang w:eastAsia="en-US"/>
          <w14:ligatures w14:val="standardContextual"/>
        </w:rPr>
      </w:pPr>
      <w:hyperlink r:id="rId53" w:history="1">
        <w:r w:rsidRPr="005B1758">
          <w:rPr>
            <w:rStyle w:val="Hyperlink"/>
            <w:rFonts w:ascii="Arial" w:hAnsi="Arial" w:cs="Arial"/>
            <w:color w:val="002060"/>
            <w:sz w:val="28"/>
            <w:szCs w:val="28"/>
          </w:rPr>
          <w:t>Live Transcribe – Android:</w:t>
        </w:r>
      </w:hyperlink>
      <w:r w:rsidRPr="005B1758">
        <w:rPr>
          <w:rFonts w:ascii="Arial" w:hAnsi="Arial" w:cs="Arial"/>
          <w:color w:val="002060"/>
          <w:sz w:val="28"/>
          <w:szCs w:val="28"/>
        </w:rPr>
        <w:t xml:space="preserve"> </w:t>
      </w:r>
      <w:r>
        <w:rPr>
          <w:rFonts w:ascii="Arial" w:hAnsi="Arial" w:cs="Arial"/>
          <w:sz w:val="28"/>
          <w:szCs w:val="28"/>
        </w:rPr>
        <w:t>Converts spoken language into real-time text on Android devices to support access during conversations, meetings, and community interactions.</w:t>
      </w:r>
    </w:p>
    <w:p w14:paraId="17875699" w14:textId="77777777" w:rsidR="00C45DBC" w:rsidRDefault="00C45DBC" w:rsidP="008F760A">
      <w:pPr>
        <w:pStyle w:val="ListParagraph"/>
        <w:numPr>
          <w:ilvl w:val="0"/>
          <w:numId w:val="4"/>
        </w:numPr>
        <w:spacing w:before="120" w:after="120" w:line="240" w:lineRule="auto"/>
        <w:contextualSpacing w:val="0"/>
        <w:rPr>
          <w:kern w:val="2"/>
          <w:sz w:val="28"/>
          <w:szCs w:val="28"/>
          <w:lang w:eastAsia="en-US"/>
          <w14:ligatures w14:val="standardContextual"/>
        </w:rPr>
      </w:pPr>
      <w:hyperlink r:id="rId54" w:history="1">
        <w:r w:rsidRPr="005B1758">
          <w:rPr>
            <w:rStyle w:val="Hyperlink"/>
            <w:rFonts w:ascii="Arial" w:hAnsi="Arial" w:cs="Arial"/>
            <w:color w:val="002060"/>
            <w:sz w:val="28"/>
            <w:szCs w:val="28"/>
          </w:rPr>
          <w:t>Live Captions – Apple:</w:t>
        </w:r>
      </w:hyperlink>
      <w:r w:rsidRPr="005B1758">
        <w:rPr>
          <w:rFonts w:ascii="Arial" w:hAnsi="Arial" w:cs="Arial"/>
          <w:color w:val="002060"/>
          <w:sz w:val="28"/>
          <w:szCs w:val="28"/>
        </w:rPr>
        <w:t xml:space="preserve"> </w:t>
      </w:r>
      <w:r>
        <w:rPr>
          <w:rFonts w:ascii="Arial" w:hAnsi="Arial" w:cs="Arial"/>
          <w:sz w:val="28"/>
          <w:szCs w:val="28"/>
        </w:rPr>
        <w:t>Displays real-time captions for spoken audio on supported Apple devices to help users follow speech, media, and conversations visually.</w:t>
      </w:r>
    </w:p>
    <w:p w14:paraId="3E11FCBB" w14:textId="77777777" w:rsidR="00C45DBC" w:rsidRPr="005B1758" w:rsidRDefault="00C45DBC" w:rsidP="008F760A">
      <w:pPr>
        <w:pStyle w:val="ListParagraph"/>
        <w:numPr>
          <w:ilvl w:val="0"/>
          <w:numId w:val="4"/>
        </w:numPr>
        <w:spacing w:before="120" w:after="120" w:line="240" w:lineRule="auto"/>
        <w:contextualSpacing w:val="0"/>
        <w:rPr>
          <w:color w:val="002060"/>
          <w:kern w:val="2"/>
          <w:sz w:val="28"/>
          <w:szCs w:val="28"/>
          <w:lang w:eastAsia="en-US"/>
          <w14:ligatures w14:val="standardContextual"/>
        </w:rPr>
      </w:pPr>
      <w:hyperlink r:id="rId55" w:history="1">
        <w:r w:rsidRPr="005B1758">
          <w:rPr>
            <w:rStyle w:val="Hyperlink"/>
            <w:rFonts w:ascii="Arial" w:hAnsi="Arial" w:cs="Arial"/>
            <w:color w:val="002060"/>
            <w:sz w:val="28"/>
            <w:szCs w:val="28"/>
          </w:rPr>
          <w:t>Rylo:</w:t>
        </w:r>
      </w:hyperlink>
      <w:r w:rsidRPr="005B1758">
        <w:rPr>
          <w:rFonts w:ascii="Arial" w:hAnsi="Arial" w:cs="Arial"/>
          <w:color w:val="002060"/>
          <w:sz w:val="28"/>
          <w:szCs w:val="28"/>
        </w:rPr>
        <w:t xml:space="preserve"> </w:t>
      </w:r>
      <w:r>
        <w:rPr>
          <w:rFonts w:ascii="Arial" w:hAnsi="Arial" w:cs="Arial"/>
          <w:sz w:val="28"/>
          <w:szCs w:val="28"/>
        </w:rPr>
        <w:t xml:space="preserve">Supports captioned phone calls and in-person conversations </w:t>
      </w:r>
      <w:r w:rsidRPr="005B1758">
        <w:rPr>
          <w:rFonts w:ascii="Arial" w:hAnsi="Arial" w:cs="Arial"/>
          <w:color w:val="002060"/>
          <w:sz w:val="28"/>
          <w:szCs w:val="28"/>
        </w:rPr>
        <w:t>with real-time captions and typed responses.</w:t>
      </w:r>
    </w:p>
    <w:p w14:paraId="531960E8" w14:textId="77777777" w:rsidR="00C45DBC" w:rsidRDefault="00C45DBC" w:rsidP="008F760A">
      <w:pPr>
        <w:pStyle w:val="ListParagraph"/>
        <w:numPr>
          <w:ilvl w:val="0"/>
          <w:numId w:val="4"/>
        </w:numPr>
        <w:spacing w:before="120" w:after="120" w:line="240" w:lineRule="auto"/>
        <w:contextualSpacing w:val="0"/>
        <w:rPr>
          <w:kern w:val="2"/>
          <w:sz w:val="28"/>
          <w:szCs w:val="28"/>
          <w:lang w:eastAsia="en-US"/>
          <w14:ligatures w14:val="standardContextual"/>
        </w:rPr>
      </w:pPr>
      <w:hyperlink r:id="rId56" w:history="1">
        <w:r w:rsidRPr="005B1758">
          <w:rPr>
            <w:rStyle w:val="Hyperlink"/>
            <w:rFonts w:ascii="Arial" w:hAnsi="Arial" w:cs="Arial"/>
            <w:color w:val="002060"/>
            <w:sz w:val="28"/>
            <w:szCs w:val="28"/>
          </w:rPr>
          <w:t>InnoCaption:</w:t>
        </w:r>
      </w:hyperlink>
      <w:r>
        <w:rPr>
          <w:rFonts w:ascii="Arial" w:hAnsi="Arial" w:cs="Arial"/>
          <w:sz w:val="28"/>
          <w:szCs w:val="28"/>
        </w:rPr>
        <w:t xml:space="preserve"> Provides real-time captions for phone calls to support clearer telephone access for people who are Deaf or hard of hearing.</w:t>
      </w:r>
    </w:p>
    <w:p w14:paraId="79665279" w14:textId="77777777" w:rsidR="00F408D8" w:rsidRPr="00F408D8" w:rsidRDefault="00C45DBC" w:rsidP="00F408D8">
      <w:pPr>
        <w:pStyle w:val="Heading3"/>
      </w:pPr>
      <w:r w:rsidRPr="00F408D8">
        <w:t>Assistive listening technology</w:t>
      </w:r>
      <w:r w:rsidR="00F408D8" w:rsidRPr="00F408D8">
        <w:t>:</w:t>
      </w:r>
      <w:r w:rsidRPr="00F408D8">
        <w:t xml:space="preserve"> </w:t>
      </w:r>
    </w:p>
    <w:p w14:paraId="0FA78F5B" w14:textId="1FE6E048" w:rsidR="00C45DBC" w:rsidRDefault="00F408D8" w:rsidP="008F760A">
      <w:pPr>
        <w:keepNext/>
        <w:spacing w:before="120" w:after="120" w:line="240" w:lineRule="auto"/>
        <w:rPr>
          <w:kern w:val="2"/>
          <w:sz w:val="28"/>
          <w:szCs w:val="28"/>
          <w:lang w:eastAsia="en-US"/>
          <w14:ligatures w14:val="standardContextual"/>
        </w:rPr>
      </w:pPr>
      <w:r>
        <w:rPr>
          <w:rFonts w:ascii="Arial" w:hAnsi="Arial" w:cs="Arial"/>
          <w:color w:val="000000"/>
          <w:sz w:val="28"/>
          <w:szCs w:val="28"/>
        </w:rPr>
        <w:t>M</w:t>
      </w:r>
      <w:r w:rsidR="00C45DBC">
        <w:rPr>
          <w:rFonts w:ascii="Arial" w:hAnsi="Arial" w:cs="Arial"/>
          <w:color w:val="000000"/>
          <w:sz w:val="28"/>
          <w:szCs w:val="28"/>
        </w:rPr>
        <w:t>icrophones and remote microphone systems that can improve access to speech in small groups, meetings, classrooms, restaurants, and community settings.</w:t>
      </w:r>
    </w:p>
    <w:p w14:paraId="2A335F31" w14:textId="77777777" w:rsidR="00C45DBC" w:rsidRDefault="00C45DBC" w:rsidP="008F760A">
      <w:pPr>
        <w:pStyle w:val="ListParagraph"/>
        <w:numPr>
          <w:ilvl w:val="0"/>
          <w:numId w:val="16"/>
        </w:numPr>
        <w:spacing w:before="120" w:after="120" w:line="240" w:lineRule="auto"/>
        <w:contextualSpacing w:val="0"/>
        <w:rPr>
          <w:kern w:val="2"/>
          <w:sz w:val="28"/>
          <w:szCs w:val="28"/>
          <w:lang w:eastAsia="en-US"/>
          <w14:ligatures w14:val="standardContextual"/>
        </w:rPr>
      </w:pPr>
      <w:hyperlink r:id="rId57" w:history="1">
        <w:r w:rsidRPr="005B1758">
          <w:rPr>
            <w:rStyle w:val="Hyperlink"/>
            <w:rFonts w:ascii="Arial" w:hAnsi="Arial" w:cs="Arial"/>
            <w:color w:val="002060"/>
            <w:sz w:val="28"/>
            <w:szCs w:val="28"/>
          </w:rPr>
          <w:t>Mini Mic Pro:</w:t>
        </w:r>
      </w:hyperlink>
      <w:r w:rsidRPr="005B1758">
        <w:rPr>
          <w:rFonts w:ascii="Arial" w:hAnsi="Arial" w:cs="Arial"/>
          <w:color w:val="002060"/>
          <w:sz w:val="28"/>
          <w:szCs w:val="28"/>
        </w:rPr>
        <w:t xml:space="preserve"> </w:t>
      </w:r>
      <w:r>
        <w:rPr>
          <w:rFonts w:ascii="Arial" w:hAnsi="Arial" w:cs="Arial"/>
          <w:sz w:val="28"/>
          <w:szCs w:val="28"/>
        </w:rPr>
        <w:t>A portable microphone option that helps bring a speaker’s voice closer to the listener in one-on-one or small group settings.</w:t>
      </w:r>
    </w:p>
    <w:p w14:paraId="0FD79912" w14:textId="77777777" w:rsidR="00C45DBC" w:rsidRDefault="00C45DBC" w:rsidP="008F760A">
      <w:pPr>
        <w:pStyle w:val="ListParagraph"/>
        <w:numPr>
          <w:ilvl w:val="0"/>
          <w:numId w:val="16"/>
        </w:numPr>
        <w:spacing w:before="120" w:after="120" w:line="240" w:lineRule="auto"/>
        <w:contextualSpacing w:val="0"/>
        <w:rPr>
          <w:kern w:val="2"/>
          <w:sz w:val="28"/>
          <w:szCs w:val="28"/>
          <w:lang w:eastAsia="en-US"/>
          <w14:ligatures w14:val="standardContextual"/>
        </w:rPr>
      </w:pPr>
      <w:hyperlink r:id="rId58" w:history="1">
        <w:r w:rsidRPr="005B1758">
          <w:rPr>
            <w:rStyle w:val="Hyperlink"/>
            <w:rFonts w:ascii="Arial" w:hAnsi="Arial" w:cs="Arial"/>
            <w:color w:val="002060"/>
            <w:sz w:val="28"/>
            <w:szCs w:val="28"/>
          </w:rPr>
          <w:t>Lapel microphones:</w:t>
        </w:r>
      </w:hyperlink>
      <w:r w:rsidRPr="005B1758">
        <w:rPr>
          <w:rFonts w:ascii="Arial" w:hAnsi="Arial" w:cs="Arial"/>
          <w:color w:val="002060"/>
          <w:sz w:val="28"/>
          <w:szCs w:val="28"/>
        </w:rPr>
        <w:t xml:space="preserve"> </w:t>
      </w:r>
      <w:r>
        <w:rPr>
          <w:rFonts w:ascii="Arial" w:hAnsi="Arial" w:cs="Arial"/>
          <w:sz w:val="28"/>
          <w:szCs w:val="28"/>
        </w:rPr>
        <w:t>Wearable microphones that can improve speech clarity by keeping the microphone close to the speaker’s voice.</w:t>
      </w:r>
    </w:p>
    <w:p w14:paraId="5D17F8D7" w14:textId="77777777" w:rsidR="00C45DBC" w:rsidRDefault="00C45DBC" w:rsidP="008F760A">
      <w:pPr>
        <w:pStyle w:val="ListParagraph"/>
        <w:numPr>
          <w:ilvl w:val="0"/>
          <w:numId w:val="16"/>
        </w:numPr>
        <w:spacing w:before="120" w:after="120" w:line="240" w:lineRule="auto"/>
        <w:contextualSpacing w:val="0"/>
        <w:rPr>
          <w:kern w:val="2"/>
          <w:sz w:val="28"/>
          <w:szCs w:val="28"/>
          <w:lang w:eastAsia="en-US"/>
          <w14:ligatures w14:val="standardContextual"/>
        </w:rPr>
      </w:pPr>
      <w:hyperlink r:id="rId59" w:history="1">
        <w:r w:rsidRPr="005B1758">
          <w:rPr>
            <w:rStyle w:val="Hyperlink"/>
            <w:rFonts w:ascii="Arial" w:hAnsi="Arial" w:cs="Arial"/>
            <w:color w:val="002060"/>
            <w:sz w:val="28"/>
            <w:szCs w:val="28"/>
          </w:rPr>
          <w:t>Roger On:</w:t>
        </w:r>
      </w:hyperlink>
      <w:r>
        <w:rPr>
          <w:rFonts w:ascii="Arial" w:hAnsi="Arial" w:cs="Arial"/>
          <w:sz w:val="28"/>
          <w:szCs w:val="28"/>
        </w:rPr>
        <w:t xml:space="preserve"> A remote microphone system that helps improve access to speech in noise, at a distance, and during group conversations.</w:t>
      </w:r>
    </w:p>
    <w:p w14:paraId="7BB23DDF" w14:textId="77777777" w:rsidR="00C45DBC" w:rsidRDefault="00C45DBC" w:rsidP="008F760A">
      <w:pPr>
        <w:pStyle w:val="ListParagraph"/>
        <w:numPr>
          <w:ilvl w:val="0"/>
          <w:numId w:val="16"/>
        </w:numPr>
        <w:spacing w:before="120" w:after="120" w:line="240" w:lineRule="auto"/>
        <w:contextualSpacing w:val="0"/>
        <w:rPr>
          <w:kern w:val="2"/>
          <w:sz w:val="28"/>
          <w:szCs w:val="28"/>
          <w:lang w:eastAsia="en-US"/>
          <w14:ligatures w14:val="standardContextual"/>
        </w:rPr>
      </w:pPr>
      <w:hyperlink r:id="rId60" w:history="1">
        <w:r w:rsidRPr="005B1758">
          <w:rPr>
            <w:rStyle w:val="Hyperlink"/>
            <w:rFonts w:ascii="Arial" w:hAnsi="Arial" w:cs="Arial"/>
            <w:color w:val="002060"/>
            <w:sz w:val="28"/>
            <w:szCs w:val="28"/>
          </w:rPr>
          <w:t>Starkey Edge / StarLink Edge:</w:t>
        </w:r>
      </w:hyperlink>
      <w:r>
        <w:rPr>
          <w:rFonts w:ascii="Arial" w:hAnsi="Arial" w:cs="Arial"/>
          <w:sz w:val="28"/>
          <w:szCs w:val="28"/>
        </w:rPr>
        <w:t xml:space="preserve"> Hearing technology accessories that support access to speech, phone audio, and other sound sources when used with compatible Starkey devices.</w:t>
      </w:r>
    </w:p>
    <w:p w14:paraId="0B866472" w14:textId="77777777" w:rsidR="00F408D8" w:rsidRPr="00F408D8" w:rsidRDefault="00C45DBC" w:rsidP="00F408D8">
      <w:pPr>
        <w:pStyle w:val="Heading3"/>
      </w:pPr>
      <w:r w:rsidRPr="00F408D8">
        <w:lastRenderedPageBreak/>
        <w:t>Communication cards and digital communication supports</w:t>
      </w:r>
      <w:r w:rsidR="00F408D8" w:rsidRPr="00F408D8">
        <w:t>:</w:t>
      </w:r>
    </w:p>
    <w:p w14:paraId="7FFC982F" w14:textId="41F4DDE5" w:rsidR="00C45DBC" w:rsidRDefault="00F408D8" w:rsidP="008F760A">
      <w:pPr>
        <w:keepNext/>
        <w:spacing w:before="120" w:after="120" w:line="240" w:lineRule="auto"/>
        <w:rPr>
          <w:kern w:val="2"/>
          <w:lang w:eastAsia="en-US"/>
          <w14:ligatures w14:val="standardContextual"/>
        </w:rPr>
      </w:pPr>
      <w:r>
        <w:rPr>
          <w:rFonts w:ascii="Arial" w:hAnsi="Arial" w:cs="Arial"/>
          <w:color w:val="000000"/>
          <w:sz w:val="28"/>
          <w:szCs w:val="28"/>
        </w:rPr>
        <w:t>S</w:t>
      </w:r>
      <w:r w:rsidR="00C45DBC">
        <w:rPr>
          <w:rFonts w:ascii="Arial" w:hAnsi="Arial" w:cs="Arial"/>
          <w:color w:val="000000"/>
          <w:sz w:val="28"/>
          <w:szCs w:val="28"/>
        </w:rPr>
        <w:t>imple tools that support quick exchanges when communication is difficult, rushed, noisy, unfamiliar, or time-sensitive.</w:t>
      </w:r>
    </w:p>
    <w:p w14:paraId="18672CCD" w14:textId="77777777" w:rsidR="00C45DBC" w:rsidRDefault="00C45DBC" w:rsidP="008F760A">
      <w:pPr>
        <w:pStyle w:val="ListParagraph"/>
        <w:numPr>
          <w:ilvl w:val="0"/>
          <w:numId w:val="15"/>
        </w:numPr>
        <w:spacing w:before="120" w:after="120" w:line="240" w:lineRule="auto"/>
        <w:contextualSpacing w:val="0"/>
        <w:rPr>
          <w:kern w:val="2"/>
          <w:sz w:val="28"/>
          <w:szCs w:val="28"/>
          <w:lang w:eastAsia="en-US"/>
          <w14:ligatures w14:val="standardContextual"/>
        </w:rPr>
      </w:pPr>
      <w:r>
        <w:rPr>
          <w:rFonts w:ascii="Arial" w:hAnsi="Arial" w:cs="Arial"/>
          <w:sz w:val="28"/>
          <w:szCs w:val="28"/>
        </w:rPr>
        <w:t>Paper communication cards: Low-tech cards that can include large print, braille, tactile symbols, or short messages for travel, emergencies, medical, vocational, and everyday interactions.</w:t>
      </w:r>
    </w:p>
    <w:p w14:paraId="492E7356" w14:textId="77777777" w:rsidR="00C45DBC" w:rsidRDefault="00C45DBC" w:rsidP="008F760A">
      <w:pPr>
        <w:pStyle w:val="ListParagraph"/>
        <w:numPr>
          <w:ilvl w:val="0"/>
          <w:numId w:val="15"/>
        </w:numPr>
        <w:spacing w:before="120" w:after="120" w:line="240" w:lineRule="auto"/>
        <w:contextualSpacing w:val="0"/>
        <w:rPr>
          <w:kern w:val="2"/>
          <w:sz w:val="28"/>
          <w:szCs w:val="28"/>
          <w:lang w:eastAsia="en-US"/>
          <w14:ligatures w14:val="standardContextual"/>
        </w:rPr>
      </w:pPr>
      <w:r>
        <w:rPr>
          <w:rFonts w:ascii="Arial" w:hAnsi="Arial" w:cs="Arial"/>
          <w:sz w:val="28"/>
          <w:szCs w:val="28"/>
        </w:rPr>
        <w:t>Digital communication cards: Phone or tablet-based communication supports that allow users to type, enlarge, show, or speak a message.</w:t>
      </w:r>
    </w:p>
    <w:p w14:paraId="160B934B" w14:textId="77777777" w:rsidR="00C45DBC" w:rsidRDefault="00C45DBC" w:rsidP="008F760A">
      <w:pPr>
        <w:pStyle w:val="ListParagraph"/>
        <w:numPr>
          <w:ilvl w:val="1"/>
          <w:numId w:val="15"/>
        </w:numPr>
        <w:spacing w:before="120" w:after="120" w:line="240" w:lineRule="auto"/>
        <w:contextualSpacing w:val="0"/>
        <w:rPr>
          <w:kern w:val="2"/>
          <w:sz w:val="28"/>
          <w:szCs w:val="28"/>
          <w:lang w:eastAsia="en-US"/>
          <w14:ligatures w14:val="standardContextual"/>
        </w:rPr>
      </w:pPr>
      <w:hyperlink r:id="rId61" w:history="1">
        <w:r w:rsidRPr="005B1758">
          <w:rPr>
            <w:rStyle w:val="Hyperlink"/>
            <w:rFonts w:ascii="Arial" w:hAnsi="Arial" w:cs="Arial"/>
            <w:color w:val="002060"/>
            <w:sz w:val="28"/>
            <w:szCs w:val="28"/>
          </w:rPr>
          <w:t>Apple Notes:</w:t>
        </w:r>
      </w:hyperlink>
      <w:r w:rsidRPr="005B1758">
        <w:rPr>
          <w:rFonts w:ascii="Arial" w:hAnsi="Arial" w:cs="Arial"/>
          <w:color w:val="002060"/>
          <w:sz w:val="28"/>
          <w:szCs w:val="28"/>
        </w:rPr>
        <w:t xml:space="preserve"> </w:t>
      </w:r>
      <w:r>
        <w:rPr>
          <w:rFonts w:ascii="Arial" w:hAnsi="Arial" w:cs="Arial"/>
          <w:sz w:val="28"/>
          <w:szCs w:val="28"/>
        </w:rPr>
        <w:t>Built-in Apple app that can be used to type, enlarge, save, and show messages quickly.</w:t>
      </w:r>
    </w:p>
    <w:p w14:paraId="551E710C" w14:textId="77777777" w:rsidR="00C45DBC" w:rsidRDefault="00C45DBC" w:rsidP="008F760A">
      <w:pPr>
        <w:pStyle w:val="ListParagraph"/>
        <w:numPr>
          <w:ilvl w:val="1"/>
          <w:numId w:val="15"/>
        </w:numPr>
        <w:spacing w:before="120" w:after="120" w:line="240" w:lineRule="auto"/>
        <w:contextualSpacing w:val="0"/>
        <w:rPr>
          <w:kern w:val="2"/>
          <w:sz w:val="28"/>
          <w:szCs w:val="28"/>
          <w:lang w:eastAsia="en-US"/>
          <w14:ligatures w14:val="standardContextual"/>
        </w:rPr>
      </w:pPr>
      <w:hyperlink r:id="rId62" w:history="1">
        <w:r w:rsidRPr="005B1758">
          <w:rPr>
            <w:rStyle w:val="Hyperlink"/>
            <w:rFonts w:ascii="Arial" w:hAnsi="Arial" w:cs="Arial"/>
            <w:color w:val="002060"/>
            <w:sz w:val="28"/>
            <w:szCs w:val="28"/>
          </w:rPr>
          <w:t>Google Keep:</w:t>
        </w:r>
      </w:hyperlink>
      <w:r>
        <w:rPr>
          <w:rFonts w:ascii="Arial" w:hAnsi="Arial" w:cs="Arial"/>
          <w:sz w:val="28"/>
          <w:szCs w:val="28"/>
        </w:rPr>
        <w:t xml:space="preserve"> Android-friendly note app that can be used to create, organize, and display quick communication messages.</w:t>
      </w:r>
    </w:p>
    <w:p w14:paraId="0BE3BA2C" w14:textId="77777777" w:rsidR="00C45DBC" w:rsidRDefault="00C45DBC" w:rsidP="008F760A">
      <w:pPr>
        <w:pStyle w:val="ListParagraph"/>
        <w:numPr>
          <w:ilvl w:val="1"/>
          <w:numId w:val="15"/>
        </w:numPr>
        <w:spacing w:before="120" w:after="120" w:line="240" w:lineRule="auto"/>
        <w:contextualSpacing w:val="0"/>
        <w:rPr>
          <w:kern w:val="2"/>
          <w:sz w:val="28"/>
          <w:szCs w:val="28"/>
          <w:lang w:eastAsia="en-US"/>
          <w14:ligatures w14:val="standardContextual"/>
        </w:rPr>
      </w:pPr>
      <w:r>
        <w:rPr>
          <w:rFonts w:ascii="Arial" w:hAnsi="Arial" w:cs="Arial"/>
          <w:sz w:val="28"/>
          <w:szCs w:val="28"/>
        </w:rPr>
        <w:t>Big Note: Communication app that supports large text, speech-to-text, text-to-speech, and quick message display.</w:t>
      </w:r>
    </w:p>
    <w:p w14:paraId="3A69D12C" w14:textId="77777777" w:rsidR="00C45DBC" w:rsidRPr="005B1758" w:rsidRDefault="00C45DBC" w:rsidP="008F760A">
      <w:pPr>
        <w:pStyle w:val="ListParagraph"/>
        <w:numPr>
          <w:ilvl w:val="2"/>
          <w:numId w:val="15"/>
        </w:numPr>
        <w:spacing w:before="120" w:after="120" w:line="240" w:lineRule="auto"/>
        <w:contextualSpacing w:val="0"/>
        <w:rPr>
          <w:color w:val="002060"/>
          <w:kern w:val="2"/>
          <w:sz w:val="28"/>
          <w:szCs w:val="28"/>
          <w:lang w:eastAsia="en-US"/>
          <w14:ligatures w14:val="standardContextual"/>
        </w:rPr>
      </w:pPr>
      <w:hyperlink r:id="rId63" w:history="1">
        <w:r w:rsidRPr="005B1758">
          <w:rPr>
            <w:rStyle w:val="Hyperlink"/>
            <w:rFonts w:ascii="Arial" w:hAnsi="Arial" w:cs="Arial"/>
            <w:color w:val="002060"/>
            <w:sz w:val="28"/>
            <w:szCs w:val="28"/>
          </w:rPr>
          <w:t>Apple Big Note</w:t>
        </w:r>
      </w:hyperlink>
    </w:p>
    <w:p w14:paraId="088A5EC1" w14:textId="77777777" w:rsidR="00C45DBC" w:rsidRPr="005B1758" w:rsidRDefault="00C45DBC" w:rsidP="008F760A">
      <w:pPr>
        <w:pStyle w:val="ListParagraph"/>
        <w:numPr>
          <w:ilvl w:val="2"/>
          <w:numId w:val="15"/>
        </w:numPr>
        <w:spacing w:before="120" w:after="120" w:line="240" w:lineRule="auto"/>
        <w:contextualSpacing w:val="0"/>
        <w:rPr>
          <w:color w:val="002060"/>
          <w:kern w:val="2"/>
          <w:sz w:val="28"/>
          <w:szCs w:val="28"/>
          <w:lang w:eastAsia="en-US"/>
          <w14:ligatures w14:val="standardContextual"/>
        </w:rPr>
      </w:pPr>
      <w:hyperlink r:id="rId64" w:history="1">
        <w:r w:rsidRPr="005B1758">
          <w:rPr>
            <w:rStyle w:val="Hyperlink"/>
            <w:rFonts w:ascii="Arial" w:hAnsi="Arial" w:cs="Arial"/>
            <w:color w:val="002060"/>
            <w:sz w:val="28"/>
            <w:szCs w:val="28"/>
          </w:rPr>
          <w:t>Android Big Note</w:t>
        </w:r>
      </w:hyperlink>
    </w:p>
    <w:p w14:paraId="3F61B674" w14:textId="77777777" w:rsidR="00C45DBC" w:rsidRDefault="00C45DBC" w:rsidP="008F760A">
      <w:pPr>
        <w:pStyle w:val="ListParagraph"/>
        <w:numPr>
          <w:ilvl w:val="1"/>
          <w:numId w:val="15"/>
        </w:numPr>
        <w:spacing w:before="120" w:after="120" w:line="240" w:lineRule="auto"/>
        <w:contextualSpacing w:val="0"/>
        <w:rPr>
          <w:kern w:val="2"/>
          <w:sz w:val="28"/>
          <w:szCs w:val="28"/>
          <w:lang w:eastAsia="en-US"/>
          <w14:ligatures w14:val="standardContextual"/>
        </w:rPr>
      </w:pPr>
      <w:r>
        <w:rPr>
          <w:rFonts w:ascii="Arial" w:hAnsi="Arial" w:cs="Arial"/>
          <w:sz w:val="28"/>
          <w:szCs w:val="28"/>
        </w:rPr>
        <w:t>Make It BIG: App that displays large, high-contrast text for quick face-to-face communication.</w:t>
      </w:r>
    </w:p>
    <w:p w14:paraId="22A15DA7" w14:textId="77777777" w:rsidR="00C45DBC" w:rsidRPr="005B1758" w:rsidRDefault="00C45DBC" w:rsidP="008F760A">
      <w:pPr>
        <w:pStyle w:val="ListParagraph"/>
        <w:numPr>
          <w:ilvl w:val="2"/>
          <w:numId w:val="15"/>
        </w:numPr>
        <w:spacing w:before="120" w:after="120" w:line="240" w:lineRule="auto"/>
        <w:contextualSpacing w:val="0"/>
        <w:rPr>
          <w:color w:val="002060"/>
          <w:kern w:val="2"/>
          <w:sz w:val="28"/>
          <w:szCs w:val="28"/>
          <w:lang w:eastAsia="en-US"/>
          <w14:ligatures w14:val="standardContextual"/>
        </w:rPr>
      </w:pPr>
      <w:hyperlink r:id="rId65" w:history="1">
        <w:r w:rsidRPr="005B1758">
          <w:rPr>
            <w:rStyle w:val="Hyperlink"/>
            <w:rFonts w:ascii="Arial" w:hAnsi="Arial" w:cs="Arial"/>
            <w:color w:val="002060"/>
            <w:sz w:val="28"/>
            <w:szCs w:val="28"/>
          </w:rPr>
          <w:t>Apple Make it BIG</w:t>
        </w:r>
      </w:hyperlink>
    </w:p>
    <w:p w14:paraId="23929D85" w14:textId="77777777" w:rsidR="00C45DBC" w:rsidRPr="005B1758" w:rsidRDefault="00C45DBC" w:rsidP="008F760A">
      <w:pPr>
        <w:pStyle w:val="ListParagraph"/>
        <w:numPr>
          <w:ilvl w:val="2"/>
          <w:numId w:val="15"/>
        </w:numPr>
        <w:spacing w:before="120" w:after="120" w:line="240" w:lineRule="auto"/>
        <w:contextualSpacing w:val="0"/>
        <w:rPr>
          <w:color w:val="002060"/>
          <w:kern w:val="2"/>
          <w:sz w:val="28"/>
          <w:szCs w:val="28"/>
          <w:lang w:eastAsia="en-US"/>
          <w14:ligatures w14:val="standardContextual"/>
        </w:rPr>
      </w:pPr>
      <w:hyperlink r:id="rId66" w:history="1">
        <w:r w:rsidRPr="005B1758">
          <w:rPr>
            <w:rStyle w:val="Hyperlink"/>
            <w:rFonts w:ascii="Arial" w:hAnsi="Arial" w:cs="Arial"/>
            <w:color w:val="002060"/>
            <w:sz w:val="28"/>
            <w:szCs w:val="28"/>
          </w:rPr>
          <w:t>Android Make it BIG</w:t>
        </w:r>
      </w:hyperlink>
    </w:p>
    <w:p w14:paraId="4AB1C697" w14:textId="77777777" w:rsidR="00C45DBC" w:rsidRDefault="00C45DBC" w:rsidP="008F760A">
      <w:pPr>
        <w:pStyle w:val="ListParagraph"/>
        <w:spacing w:before="120" w:after="120" w:line="240" w:lineRule="auto"/>
        <w:contextualSpacing w:val="0"/>
        <w:rPr>
          <w:kern w:val="2"/>
          <w:sz w:val="28"/>
          <w:szCs w:val="28"/>
          <w:lang w:eastAsia="en-US"/>
          <w14:ligatures w14:val="standardContextual"/>
        </w:rPr>
      </w:pPr>
      <w:hyperlink r:id="rId67" w:history="1">
        <w:r w:rsidRPr="005B1758">
          <w:rPr>
            <w:rStyle w:val="Hyperlink"/>
            <w:rFonts w:ascii="Arial" w:hAnsi="Arial" w:cs="Arial"/>
            <w:color w:val="002060"/>
            <w:sz w:val="28"/>
            <w:szCs w:val="28"/>
          </w:rPr>
          <w:t>Communication Cards Webinar:</w:t>
        </w:r>
      </w:hyperlink>
      <w:r w:rsidRPr="005B1758">
        <w:rPr>
          <w:rFonts w:ascii="Arial" w:hAnsi="Arial" w:cs="Arial"/>
          <w:color w:val="002060"/>
          <w:sz w:val="28"/>
          <w:szCs w:val="28"/>
        </w:rPr>
        <w:t xml:space="preserve"> </w:t>
      </w:r>
      <w:r>
        <w:rPr>
          <w:rFonts w:ascii="Arial" w:hAnsi="Arial" w:cs="Arial"/>
          <w:sz w:val="28"/>
          <w:szCs w:val="28"/>
        </w:rPr>
        <w:t>provides examples and guidance for using communication cards to support quick, clear interactions in the community.</w:t>
      </w:r>
    </w:p>
    <w:p w14:paraId="04917AFC" w14:textId="77777777" w:rsidR="00F408D8" w:rsidRPr="00F408D8" w:rsidRDefault="00C45DBC" w:rsidP="00F408D8">
      <w:pPr>
        <w:pStyle w:val="Heading3"/>
      </w:pPr>
      <w:r w:rsidRPr="00F408D8">
        <w:t>Visual access supports for people who use visual sign</w:t>
      </w:r>
      <w:r w:rsidR="00F408D8" w:rsidRPr="00F408D8">
        <w:t>:</w:t>
      </w:r>
      <w:r w:rsidRPr="00F408D8">
        <w:t xml:space="preserve"> </w:t>
      </w:r>
    </w:p>
    <w:p w14:paraId="211C6F71" w14:textId="7F0CA931" w:rsidR="00C45DBC" w:rsidRDefault="00F408D8" w:rsidP="008F760A">
      <w:pPr>
        <w:keepNext/>
        <w:spacing w:before="120" w:after="120" w:line="240" w:lineRule="auto"/>
        <w:rPr>
          <w:kern w:val="2"/>
          <w:lang w:eastAsia="en-US"/>
          <w14:ligatures w14:val="standardContextual"/>
        </w:rPr>
      </w:pPr>
      <w:r>
        <w:rPr>
          <w:rFonts w:ascii="Arial" w:hAnsi="Arial" w:cs="Arial"/>
          <w:color w:val="000000"/>
          <w:sz w:val="28"/>
          <w:szCs w:val="28"/>
        </w:rPr>
        <w:t>S</w:t>
      </w:r>
      <w:r w:rsidR="00C45DBC">
        <w:rPr>
          <w:rFonts w:ascii="Arial" w:hAnsi="Arial" w:cs="Arial"/>
          <w:color w:val="000000"/>
          <w:sz w:val="28"/>
          <w:szCs w:val="28"/>
        </w:rPr>
        <w:t>trategies that improve visual communication access for people who use visual sign.</w:t>
      </w:r>
    </w:p>
    <w:p w14:paraId="5AEBFAB2" w14:textId="77777777" w:rsidR="00C45DBC" w:rsidRDefault="00C45DBC" w:rsidP="008F760A">
      <w:pPr>
        <w:pStyle w:val="ListParagraph"/>
        <w:numPr>
          <w:ilvl w:val="0"/>
          <w:numId w:val="9"/>
        </w:numPr>
        <w:spacing w:before="120" w:after="120" w:line="240" w:lineRule="auto"/>
        <w:contextualSpacing w:val="0"/>
        <w:rPr>
          <w:kern w:val="2"/>
          <w:sz w:val="28"/>
          <w:szCs w:val="28"/>
          <w:lang w:eastAsia="en-US"/>
          <w14:ligatures w14:val="standardContextual"/>
        </w:rPr>
      </w:pPr>
      <w:r>
        <w:rPr>
          <w:rFonts w:ascii="Arial" w:hAnsi="Arial" w:cs="Arial"/>
          <w:sz w:val="28"/>
          <w:szCs w:val="28"/>
        </w:rPr>
        <w:t>Use solid contrasting tops.</w:t>
      </w:r>
    </w:p>
    <w:p w14:paraId="29FD64CB" w14:textId="77777777" w:rsidR="00C45DBC" w:rsidRDefault="00C45DBC" w:rsidP="008F760A">
      <w:pPr>
        <w:pStyle w:val="ListParagraph"/>
        <w:numPr>
          <w:ilvl w:val="0"/>
          <w:numId w:val="9"/>
        </w:numPr>
        <w:spacing w:before="120" w:after="120" w:line="240" w:lineRule="auto"/>
        <w:contextualSpacing w:val="0"/>
        <w:rPr>
          <w:kern w:val="2"/>
          <w:sz w:val="28"/>
          <w:szCs w:val="28"/>
          <w:lang w:eastAsia="en-US"/>
          <w14:ligatures w14:val="standardContextual"/>
        </w:rPr>
      </w:pPr>
      <w:r>
        <w:rPr>
          <w:rFonts w:ascii="Arial" w:hAnsi="Arial" w:cs="Arial"/>
          <w:sz w:val="28"/>
          <w:szCs w:val="28"/>
        </w:rPr>
        <w:t>Stand or sit in front of a clear visual background.</w:t>
      </w:r>
    </w:p>
    <w:p w14:paraId="79108953" w14:textId="77777777" w:rsidR="00C45DBC" w:rsidRDefault="00C45DBC" w:rsidP="008F760A">
      <w:pPr>
        <w:pStyle w:val="ListParagraph"/>
        <w:numPr>
          <w:ilvl w:val="0"/>
          <w:numId w:val="9"/>
        </w:numPr>
        <w:spacing w:before="120" w:after="120" w:line="240" w:lineRule="auto"/>
        <w:contextualSpacing w:val="0"/>
        <w:rPr>
          <w:kern w:val="2"/>
          <w:sz w:val="28"/>
          <w:szCs w:val="28"/>
          <w:lang w:eastAsia="en-US"/>
          <w14:ligatures w14:val="standardContextual"/>
        </w:rPr>
      </w:pPr>
      <w:r>
        <w:rPr>
          <w:rFonts w:ascii="Arial" w:hAnsi="Arial" w:cs="Arial"/>
          <w:sz w:val="28"/>
          <w:szCs w:val="28"/>
        </w:rPr>
        <w:t>Position yourself where the person can see you clearly.</w:t>
      </w:r>
    </w:p>
    <w:p w14:paraId="0A711D3B" w14:textId="77777777" w:rsidR="00C45DBC" w:rsidRDefault="00C45DBC" w:rsidP="008F760A">
      <w:pPr>
        <w:pStyle w:val="ListParagraph"/>
        <w:numPr>
          <w:ilvl w:val="0"/>
          <w:numId w:val="9"/>
        </w:numPr>
        <w:spacing w:before="120" w:after="120" w:line="240" w:lineRule="auto"/>
        <w:contextualSpacing w:val="0"/>
        <w:rPr>
          <w:kern w:val="2"/>
          <w:sz w:val="28"/>
          <w:szCs w:val="28"/>
          <w:lang w:eastAsia="en-US"/>
          <w14:ligatures w14:val="standardContextual"/>
        </w:rPr>
      </w:pPr>
      <w:r>
        <w:rPr>
          <w:rFonts w:ascii="Arial" w:hAnsi="Arial" w:cs="Arial"/>
          <w:sz w:val="28"/>
          <w:szCs w:val="28"/>
        </w:rPr>
        <w:t>Improve lighting and reduce glare.</w:t>
      </w:r>
    </w:p>
    <w:p w14:paraId="307B1F73" w14:textId="77777777" w:rsidR="00C45DBC" w:rsidRDefault="00C45DBC" w:rsidP="008F760A">
      <w:pPr>
        <w:pStyle w:val="ListParagraph"/>
        <w:numPr>
          <w:ilvl w:val="0"/>
          <w:numId w:val="9"/>
        </w:numPr>
        <w:spacing w:before="120" w:after="120" w:line="240" w:lineRule="auto"/>
        <w:contextualSpacing w:val="0"/>
        <w:rPr>
          <w:kern w:val="2"/>
          <w:sz w:val="28"/>
          <w:szCs w:val="28"/>
          <w:lang w:eastAsia="en-US"/>
          <w14:ligatures w14:val="standardContextual"/>
        </w:rPr>
      </w:pPr>
      <w:r>
        <w:rPr>
          <w:rFonts w:ascii="Arial" w:hAnsi="Arial" w:cs="Arial"/>
          <w:sz w:val="28"/>
          <w:szCs w:val="28"/>
        </w:rPr>
        <w:t>Reduce visual clutter.</w:t>
      </w:r>
    </w:p>
    <w:p w14:paraId="7E724F66" w14:textId="77777777" w:rsidR="00C45DBC" w:rsidRDefault="00C45DBC" w:rsidP="008F760A">
      <w:pPr>
        <w:pStyle w:val="ListParagraph"/>
        <w:numPr>
          <w:ilvl w:val="0"/>
          <w:numId w:val="9"/>
        </w:numPr>
        <w:spacing w:before="120" w:after="120" w:line="240" w:lineRule="auto"/>
        <w:contextualSpacing w:val="0"/>
        <w:rPr>
          <w:kern w:val="2"/>
          <w:sz w:val="28"/>
          <w:szCs w:val="28"/>
          <w:lang w:eastAsia="en-US"/>
          <w14:ligatures w14:val="standardContextual"/>
        </w:rPr>
      </w:pPr>
      <w:r>
        <w:rPr>
          <w:rFonts w:ascii="Arial" w:hAnsi="Arial" w:cs="Arial"/>
          <w:sz w:val="28"/>
          <w:szCs w:val="28"/>
        </w:rPr>
        <w:lastRenderedPageBreak/>
        <w:t>Adjust signing pace as needed.</w:t>
      </w:r>
    </w:p>
    <w:p w14:paraId="7D307FB1" w14:textId="77777777" w:rsidR="00F408D8" w:rsidRDefault="00C45DBC" w:rsidP="00F408D8">
      <w:pPr>
        <w:pStyle w:val="Heading3"/>
      </w:pPr>
      <w:r>
        <w:t>Hand-under-hand and haptic communication strategies</w:t>
      </w:r>
      <w:r w:rsidR="00F408D8">
        <w:t>:</w:t>
      </w:r>
    </w:p>
    <w:p w14:paraId="025CE6FB" w14:textId="3DC7E0A6" w:rsidR="00C45DBC" w:rsidRDefault="00F408D8" w:rsidP="008F760A">
      <w:pPr>
        <w:keepNext/>
        <w:spacing w:before="120" w:after="120" w:line="240" w:lineRule="auto"/>
        <w:rPr>
          <w:kern w:val="2"/>
          <w:sz w:val="28"/>
          <w:szCs w:val="28"/>
          <w:lang w:eastAsia="en-US"/>
          <w14:ligatures w14:val="standardContextual"/>
        </w:rPr>
      </w:pPr>
      <w:r>
        <w:rPr>
          <w:rFonts w:ascii="Arial" w:hAnsi="Arial" w:cs="Arial"/>
          <w:color w:val="000000"/>
          <w:sz w:val="28"/>
          <w:szCs w:val="28"/>
        </w:rPr>
        <w:t>R</w:t>
      </w:r>
      <w:r w:rsidR="00C45DBC">
        <w:rPr>
          <w:rFonts w:ascii="Arial" w:hAnsi="Arial" w:cs="Arial"/>
          <w:color w:val="000000"/>
          <w:sz w:val="28"/>
          <w:szCs w:val="28"/>
        </w:rPr>
        <w:t>espectful tactile communication methods that support access, consent, orientation, and environmental information.</w:t>
      </w:r>
    </w:p>
    <w:p w14:paraId="4115E674" w14:textId="77777777" w:rsidR="00C45DBC" w:rsidRDefault="00C45DBC" w:rsidP="008F760A">
      <w:pPr>
        <w:pStyle w:val="ListParagraph"/>
        <w:numPr>
          <w:ilvl w:val="0"/>
          <w:numId w:val="17"/>
        </w:numPr>
        <w:spacing w:before="120" w:after="120" w:line="240" w:lineRule="auto"/>
        <w:contextualSpacing w:val="0"/>
        <w:rPr>
          <w:kern w:val="2"/>
          <w:sz w:val="28"/>
          <w:szCs w:val="28"/>
          <w:lang w:eastAsia="en-US"/>
          <w14:ligatures w14:val="standardContextual"/>
        </w:rPr>
      </w:pPr>
      <w:r>
        <w:rPr>
          <w:rFonts w:ascii="Arial" w:hAnsi="Arial" w:cs="Arial"/>
          <w:sz w:val="28"/>
          <w:szCs w:val="28"/>
        </w:rPr>
        <w:t>Hand-under-hand: A respectful tactile strategy used to invite participation, gain attention, explore objects, and share information without forcing hand movement.</w:t>
      </w:r>
    </w:p>
    <w:p w14:paraId="0036BD9F" w14:textId="77777777" w:rsidR="00C45DBC" w:rsidRDefault="00C45DBC" w:rsidP="008F760A">
      <w:pPr>
        <w:pStyle w:val="ListParagraph"/>
        <w:numPr>
          <w:ilvl w:val="0"/>
          <w:numId w:val="17"/>
        </w:numPr>
        <w:spacing w:before="120" w:after="120" w:line="240" w:lineRule="auto"/>
        <w:contextualSpacing w:val="0"/>
        <w:rPr>
          <w:kern w:val="2"/>
          <w:sz w:val="28"/>
          <w:szCs w:val="28"/>
          <w:lang w:eastAsia="en-US"/>
          <w14:ligatures w14:val="standardContextual"/>
        </w:rPr>
      </w:pPr>
      <w:r>
        <w:rPr>
          <w:rFonts w:ascii="Arial" w:hAnsi="Arial" w:cs="Arial"/>
          <w:sz w:val="28"/>
          <w:szCs w:val="28"/>
        </w:rPr>
        <w:t>Haptics: Touch-based cues used to share environmental, social, and communication information such as entering or leaving a room, room mapping, laughter, smiling, movement, or changes in activity.</w:t>
      </w:r>
    </w:p>
    <w:p w14:paraId="4F154032" w14:textId="77777777" w:rsidR="00C45DBC" w:rsidRDefault="00C45DBC" w:rsidP="008F760A">
      <w:pPr>
        <w:pStyle w:val="ListParagraph"/>
        <w:numPr>
          <w:ilvl w:val="0"/>
          <w:numId w:val="17"/>
        </w:numPr>
        <w:spacing w:before="120" w:after="120" w:line="240" w:lineRule="auto"/>
        <w:contextualSpacing w:val="0"/>
        <w:rPr>
          <w:kern w:val="2"/>
          <w:sz w:val="28"/>
          <w:szCs w:val="28"/>
          <w:lang w:eastAsia="en-US"/>
          <w14:ligatures w14:val="standardContextual"/>
        </w:rPr>
      </w:pPr>
      <w:hyperlink r:id="rId68">
        <w:r w:rsidRPr="005B1758">
          <w:rPr>
            <w:rStyle w:val="Hyperlink"/>
            <w:rFonts w:ascii="Arial" w:hAnsi="Arial" w:cs="Arial"/>
            <w:color w:val="002060"/>
            <w:sz w:val="28"/>
            <w:szCs w:val="28"/>
          </w:rPr>
          <w:t>Haptic Communication Book:</w:t>
        </w:r>
      </w:hyperlink>
      <w:r w:rsidRPr="005B1758">
        <w:rPr>
          <w:rFonts w:ascii="Arial" w:hAnsi="Arial" w:cs="Arial"/>
          <w:color w:val="002060"/>
          <w:sz w:val="28"/>
          <w:szCs w:val="28"/>
        </w:rPr>
        <w:t xml:space="preserve"> </w:t>
      </w:r>
      <w:r>
        <w:rPr>
          <w:rFonts w:ascii="Arial" w:hAnsi="Arial" w:cs="Arial"/>
          <w:sz w:val="28"/>
          <w:szCs w:val="28"/>
        </w:rPr>
        <w:t>introduces touch-based communication strategies for sharing environmental, social, and emotional information with DeafBlind people.</w:t>
      </w:r>
    </w:p>
    <w:p w14:paraId="7D4CAA49" w14:textId="77777777" w:rsidR="00C45DBC" w:rsidRPr="005B1758" w:rsidRDefault="00C45DBC" w:rsidP="008F760A">
      <w:pPr>
        <w:pStyle w:val="ListParagraph"/>
        <w:numPr>
          <w:ilvl w:val="1"/>
          <w:numId w:val="17"/>
        </w:numPr>
        <w:spacing w:before="120" w:after="120" w:line="240" w:lineRule="auto"/>
        <w:contextualSpacing w:val="0"/>
        <w:rPr>
          <w:rFonts w:ascii="Arial" w:eastAsia="Arial" w:hAnsi="Arial" w:cs="Arial"/>
          <w:color w:val="002060"/>
          <w:sz w:val="28"/>
          <w:szCs w:val="28"/>
        </w:rPr>
      </w:pPr>
      <w:hyperlink r:id="rId69">
        <w:r w:rsidRPr="005B1758">
          <w:rPr>
            <w:rStyle w:val="Hyperlink"/>
            <w:rFonts w:ascii="Arial" w:eastAsia="Arial" w:hAnsi="Arial" w:cs="Arial"/>
            <w:color w:val="002060"/>
            <w:sz w:val="28"/>
            <w:szCs w:val="28"/>
          </w:rPr>
          <w:t>Haptics Dictionary</w:t>
        </w:r>
      </w:hyperlink>
    </w:p>
    <w:p w14:paraId="012D9EDF" w14:textId="77777777" w:rsidR="00C45DBC" w:rsidRPr="005B1758" w:rsidRDefault="00C45DBC" w:rsidP="008F760A">
      <w:pPr>
        <w:pStyle w:val="ListParagraph"/>
        <w:numPr>
          <w:ilvl w:val="1"/>
          <w:numId w:val="17"/>
        </w:numPr>
        <w:spacing w:before="120" w:after="120" w:line="240" w:lineRule="auto"/>
        <w:contextualSpacing w:val="0"/>
        <w:rPr>
          <w:rFonts w:ascii="Arial" w:eastAsia="Arial" w:hAnsi="Arial" w:cs="Arial"/>
          <w:color w:val="002060"/>
          <w:sz w:val="28"/>
          <w:szCs w:val="28"/>
        </w:rPr>
      </w:pPr>
      <w:hyperlink r:id="rId70">
        <w:r w:rsidRPr="005B1758">
          <w:rPr>
            <w:rStyle w:val="Hyperlink"/>
            <w:rFonts w:ascii="Arial" w:eastAsia="Arial" w:hAnsi="Arial" w:cs="Arial"/>
            <w:color w:val="002060"/>
            <w:sz w:val="28"/>
            <w:szCs w:val="28"/>
          </w:rPr>
          <w:t>Haptics App for iPhone</w:t>
        </w:r>
      </w:hyperlink>
    </w:p>
    <w:p w14:paraId="4E347726" w14:textId="77777777" w:rsidR="00C45DBC" w:rsidRPr="005B1758" w:rsidRDefault="00C45DBC" w:rsidP="008F760A">
      <w:pPr>
        <w:pStyle w:val="ListParagraph"/>
        <w:numPr>
          <w:ilvl w:val="1"/>
          <w:numId w:val="17"/>
        </w:numPr>
        <w:spacing w:before="120" w:after="120" w:line="240" w:lineRule="auto"/>
        <w:contextualSpacing w:val="0"/>
        <w:rPr>
          <w:rFonts w:ascii="Arial" w:eastAsia="Arial" w:hAnsi="Arial" w:cs="Arial"/>
          <w:color w:val="002060"/>
          <w:sz w:val="28"/>
          <w:szCs w:val="28"/>
        </w:rPr>
      </w:pPr>
      <w:hyperlink r:id="rId71">
        <w:r w:rsidRPr="005B1758">
          <w:rPr>
            <w:rStyle w:val="Hyperlink"/>
            <w:rFonts w:ascii="Arial" w:eastAsia="Arial" w:hAnsi="Arial" w:cs="Arial"/>
            <w:color w:val="002060"/>
            <w:sz w:val="28"/>
            <w:szCs w:val="28"/>
          </w:rPr>
          <w:t>Haptics App for Android</w:t>
        </w:r>
      </w:hyperlink>
    </w:p>
    <w:p w14:paraId="4DCBD81A" w14:textId="77777777" w:rsidR="00C45DBC" w:rsidRDefault="00C45DBC" w:rsidP="00F408D8">
      <w:pPr>
        <w:pStyle w:val="Heading3"/>
      </w:pPr>
      <w:r>
        <w:t>Protactile communication strategies</w:t>
      </w:r>
    </w:p>
    <w:p w14:paraId="202E46F2" w14:textId="77777777" w:rsidR="00C45DBC" w:rsidRDefault="00C45DBC" w:rsidP="008F760A">
      <w:pPr>
        <w:pStyle w:val="ListParagraph"/>
        <w:numPr>
          <w:ilvl w:val="0"/>
          <w:numId w:val="11"/>
        </w:numPr>
        <w:spacing w:before="120" w:after="120" w:line="240" w:lineRule="auto"/>
        <w:contextualSpacing w:val="0"/>
        <w:rPr>
          <w:kern w:val="2"/>
          <w:lang w:eastAsia="en-US"/>
          <w14:ligatures w14:val="standardContextual"/>
        </w:rPr>
      </w:pPr>
      <w:r>
        <w:rPr>
          <w:rFonts w:ascii="Arial" w:hAnsi="Arial" w:cs="Arial"/>
          <w:color w:val="000000"/>
          <w:sz w:val="28"/>
          <w:szCs w:val="28"/>
        </w:rPr>
        <w:t>Protactile: a touch-based approach to communication and connection that centers tactile access for DeafBlind people. It uses touch to share language, environmental information, feedback, and social cues in real time.</w:t>
      </w:r>
    </w:p>
    <w:p w14:paraId="2A64822A" w14:textId="77777777" w:rsidR="00C45DBC" w:rsidRDefault="00C45DBC" w:rsidP="008F760A">
      <w:pPr>
        <w:pStyle w:val="ListParagraph"/>
        <w:numPr>
          <w:ilvl w:val="0"/>
          <w:numId w:val="17"/>
        </w:numPr>
        <w:spacing w:before="120" w:after="120" w:line="240" w:lineRule="auto"/>
        <w:contextualSpacing w:val="0"/>
        <w:rPr>
          <w:kern w:val="2"/>
          <w:sz w:val="28"/>
          <w:szCs w:val="28"/>
          <w:lang w:eastAsia="en-US"/>
          <w14:ligatures w14:val="standardContextual"/>
        </w:rPr>
      </w:pPr>
      <w:hyperlink r:id="rId72" w:history="1">
        <w:r w:rsidRPr="005B1758">
          <w:rPr>
            <w:rStyle w:val="Hyperlink"/>
            <w:rFonts w:ascii="Arial" w:hAnsi="Arial" w:cs="Arial"/>
            <w:color w:val="002060"/>
            <w:sz w:val="28"/>
            <w:szCs w:val="28"/>
          </w:rPr>
          <w:t>Protactile Philosophy Webinar:</w:t>
        </w:r>
      </w:hyperlink>
      <w:r w:rsidRPr="005B1758">
        <w:rPr>
          <w:rFonts w:ascii="Arial" w:hAnsi="Arial" w:cs="Arial"/>
          <w:color w:val="002060"/>
          <w:sz w:val="28"/>
          <w:szCs w:val="28"/>
        </w:rPr>
        <w:t xml:space="preserve"> </w:t>
      </w:r>
      <w:r>
        <w:rPr>
          <w:rFonts w:ascii="Arial" w:hAnsi="Arial" w:cs="Arial"/>
          <w:sz w:val="28"/>
          <w:szCs w:val="28"/>
        </w:rPr>
        <w:t>explains Protactile principles that emphasize touch-based access, connection, and communication for DeafBlind people.</w:t>
      </w:r>
    </w:p>
    <w:p w14:paraId="4F4537DE" w14:textId="77777777" w:rsidR="00F408D8" w:rsidRPr="00F408D8" w:rsidRDefault="00C45DBC" w:rsidP="00F408D8">
      <w:pPr>
        <w:pStyle w:val="Heading3"/>
      </w:pPr>
      <w:r w:rsidRPr="00F408D8">
        <w:t>Orientation and mobility communication support</w:t>
      </w:r>
      <w:r w:rsidR="00F408D8" w:rsidRPr="00F408D8">
        <w:t>:</w:t>
      </w:r>
    </w:p>
    <w:p w14:paraId="6CE24D56" w14:textId="32228647" w:rsidR="00C45DBC" w:rsidRDefault="00F408D8" w:rsidP="008F760A">
      <w:pPr>
        <w:keepNext/>
        <w:spacing w:before="120" w:after="120" w:line="240" w:lineRule="auto"/>
        <w:rPr>
          <w:kern w:val="2"/>
          <w:lang w:eastAsia="en-US"/>
          <w14:ligatures w14:val="standardContextual"/>
        </w:rPr>
      </w:pPr>
      <w:r>
        <w:rPr>
          <w:rFonts w:ascii="Arial" w:hAnsi="Arial" w:cs="Arial"/>
          <w:color w:val="000000"/>
          <w:sz w:val="28"/>
          <w:szCs w:val="28"/>
        </w:rPr>
        <w:t>R</w:t>
      </w:r>
      <w:r w:rsidR="00C45DBC">
        <w:rPr>
          <w:rFonts w:ascii="Arial" w:hAnsi="Arial" w:cs="Arial"/>
          <w:color w:val="000000"/>
          <w:sz w:val="28"/>
          <w:szCs w:val="28"/>
        </w:rPr>
        <w:t>esources and strategies that support safe travel, orientation, environmental awareness, and communication during movement.</w:t>
      </w:r>
    </w:p>
    <w:p w14:paraId="40BDD268" w14:textId="77777777" w:rsidR="00C45DBC" w:rsidRDefault="00C45DBC" w:rsidP="008F760A">
      <w:pPr>
        <w:pStyle w:val="ListParagraph"/>
        <w:numPr>
          <w:ilvl w:val="0"/>
          <w:numId w:val="1"/>
        </w:numPr>
        <w:spacing w:before="120" w:after="120" w:line="240" w:lineRule="auto"/>
        <w:contextualSpacing w:val="0"/>
        <w:rPr>
          <w:kern w:val="2"/>
          <w:sz w:val="28"/>
          <w:szCs w:val="28"/>
          <w:lang w:eastAsia="en-US"/>
          <w14:ligatures w14:val="standardContextual"/>
        </w:rPr>
      </w:pPr>
      <w:hyperlink r:id="rId73" w:history="1">
        <w:r w:rsidRPr="005B1758">
          <w:rPr>
            <w:rStyle w:val="Hyperlink"/>
            <w:rFonts w:ascii="Arial" w:hAnsi="Arial" w:cs="Arial"/>
            <w:color w:val="002060"/>
            <w:sz w:val="28"/>
            <w:szCs w:val="28"/>
          </w:rPr>
          <w:t>Shore Orientation &amp; Mobility:</w:t>
        </w:r>
      </w:hyperlink>
      <w:r>
        <w:rPr>
          <w:rFonts w:ascii="Arial" w:hAnsi="Arial" w:cs="Arial"/>
          <w:sz w:val="28"/>
          <w:szCs w:val="28"/>
        </w:rPr>
        <w:t xml:space="preserve"> provides orientation and mobility resources and services that support safe, confident travel, environmental awareness, and independent movement.</w:t>
      </w:r>
    </w:p>
    <w:p w14:paraId="4D3DA47D" w14:textId="77777777" w:rsidR="00C45DBC" w:rsidRDefault="00C45DBC" w:rsidP="008F760A">
      <w:pPr>
        <w:spacing w:before="120" w:after="120" w:line="240" w:lineRule="auto"/>
      </w:pPr>
    </w:p>
    <w:p w14:paraId="60A18CDB" w14:textId="77777777" w:rsidR="00350E78" w:rsidRPr="00C45DBC" w:rsidRDefault="00350E78" w:rsidP="008F760A">
      <w:pPr>
        <w:spacing w:before="120" w:after="120" w:line="240" w:lineRule="auto"/>
      </w:pPr>
    </w:p>
    <w:p w14:paraId="1D41E4EE" w14:textId="77777777" w:rsidR="008F760A" w:rsidRPr="00C45DBC" w:rsidRDefault="008F760A" w:rsidP="008F760A">
      <w:pPr>
        <w:spacing w:before="120" w:after="120" w:line="240" w:lineRule="auto"/>
      </w:pPr>
    </w:p>
    <w:sectPr w:rsidR="008F760A" w:rsidRPr="00C45DBC" w:rsidSect="00F408D8">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ABB3" w14:textId="77777777" w:rsidR="00E7781A" w:rsidRDefault="00E7781A">
      <w:pPr>
        <w:spacing w:after="0" w:line="240" w:lineRule="auto"/>
      </w:pPr>
      <w:r>
        <w:separator/>
      </w:r>
    </w:p>
  </w:endnote>
  <w:endnote w:type="continuationSeparator" w:id="0">
    <w:p w14:paraId="5E012324" w14:textId="77777777" w:rsidR="00E7781A" w:rsidRDefault="00E7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DD96" w14:textId="77777777" w:rsidR="00C45DBC" w:rsidRDefault="00C45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26344"/>
      <w:docPartObj>
        <w:docPartGallery w:val="Page Numbers (Bottom of Page)"/>
        <w:docPartUnique/>
      </w:docPartObj>
    </w:sdtPr>
    <w:sdtEndPr>
      <w:rPr>
        <w:noProof/>
      </w:rPr>
    </w:sdtEndPr>
    <w:sdtContent>
      <w:p w14:paraId="5383FC35" w14:textId="77777777" w:rsidR="00C45DBC" w:rsidRDefault="00C45D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6F6662" w14:textId="77777777" w:rsidR="00C45DBC" w:rsidRDefault="00C45D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B092" w14:textId="77777777" w:rsidR="00C45DBC" w:rsidRDefault="00C45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6035D" w14:textId="77777777" w:rsidR="00E7781A" w:rsidRDefault="00E7781A">
      <w:pPr>
        <w:spacing w:after="0" w:line="240" w:lineRule="auto"/>
      </w:pPr>
      <w:r>
        <w:separator/>
      </w:r>
    </w:p>
  </w:footnote>
  <w:footnote w:type="continuationSeparator" w:id="0">
    <w:p w14:paraId="4BCD2385" w14:textId="77777777" w:rsidR="00E7781A" w:rsidRDefault="00E77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3EE7" w14:textId="77777777" w:rsidR="00C45DBC" w:rsidRDefault="00C45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BA86" w14:textId="77777777" w:rsidR="00C45DBC" w:rsidRDefault="00C45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086A" w14:textId="77777777" w:rsidR="00C45DBC" w:rsidRDefault="00C45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89C"/>
    <w:multiLevelType w:val="hybridMultilevel"/>
    <w:tmpl w:val="D0746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EA9948"/>
    <w:multiLevelType w:val="hybridMultilevel"/>
    <w:tmpl w:val="D0B2CE58"/>
    <w:lvl w:ilvl="0" w:tplc="9CE21220">
      <w:start w:val="1"/>
      <w:numFmt w:val="bullet"/>
      <w:lvlText w:val=""/>
      <w:lvlJc w:val="left"/>
      <w:pPr>
        <w:ind w:left="1440" w:hanging="360"/>
      </w:pPr>
      <w:rPr>
        <w:rFonts w:ascii="Symbol" w:hAnsi="Symbol" w:hint="default"/>
      </w:rPr>
    </w:lvl>
    <w:lvl w:ilvl="1" w:tplc="BA98F0DE">
      <w:start w:val="1"/>
      <w:numFmt w:val="bullet"/>
      <w:lvlText w:val="o"/>
      <w:lvlJc w:val="left"/>
      <w:pPr>
        <w:ind w:left="2160" w:hanging="360"/>
      </w:pPr>
      <w:rPr>
        <w:rFonts w:ascii="Courier New" w:hAnsi="Courier New" w:cs="Times New Roman" w:hint="default"/>
      </w:rPr>
    </w:lvl>
    <w:lvl w:ilvl="2" w:tplc="0E4AA3E4">
      <w:start w:val="1"/>
      <w:numFmt w:val="bullet"/>
      <w:lvlText w:val=""/>
      <w:lvlJc w:val="left"/>
      <w:pPr>
        <w:ind w:left="2880" w:hanging="360"/>
      </w:pPr>
      <w:rPr>
        <w:rFonts w:ascii="Wingdings" w:hAnsi="Wingdings" w:hint="default"/>
      </w:rPr>
    </w:lvl>
    <w:lvl w:ilvl="3" w:tplc="EDF434CA">
      <w:start w:val="1"/>
      <w:numFmt w:val="bullet"/>
      <w:lvlText w:val=""/>
      <w:lvlJc w:val="left"/>
      <w:pPr>
        <w:ind w:left="3600" w:hanging="360"/>
      </w:pPr>
      <w:rPr>
        <w:rFonts w:ascii="Symbol" w:hAnsi="Symbol" w:hint="default"/>
      </w:rPr>
    </w:lvl>
    <w:lvl w:ilvl="4" w:tplc="7D6CF50C">
      <w:start w:val="1"/>
      <w:numFmt w:val="bullet"/>
      <w:lvlText w:val="o"/>
      <w:lvlJc w:val="left"/>
      <w:pPr>
        <w:ind w:left="4320" w:hanging="360"/>
      </w:pPr>
      <w:rPr>
        <w:rFonts w:ascii="Courier New" w:hAnsi="Courier New" w:cs="Times New Roman" w:hint="default"/>
      </w:rPr>
    </w:lvl>
    <w:lvl w:ilvl="5" w:tplc="4E7C46FE">
      <w:start w:val="1"/>
      <w:numFmt w:val="bullet"/>
      <w:lvlText w:val=""/>
      <w:lvlJc w:val="left"/>
      <w:pPr>
        <w:ind w:left="5040" w:hanging="360"/>
      </w:pPr>
      <w:rPr>
        <w:rFonts w:ascii="Wingdings" w:hAnsi="Wingdings" w:hint="default"/>
      </w:rPr>
    </w:lvl>
    <w:lvl w:ilvl="6" w:tplc="034CDFF8">
      <w:start w:val="1"/>
      <w:numFmt w:val="bullet"/>
      <w:lvlText w:val=""/>
      <w:lvlJc w:val="left"/>
      <w:pPr>
        <w:ind w:left="5760" w:hanging="360"/>
      </w:pPr>
      <w:rPr>
        <w:rFonts w:ascii="Symbol" w:hAnsi="Symbol" w:hint="default"/>
      </w:rPr>
    </w:lvl>
    <w:lvl w:ilvl="7" w:tplc="E34ECB8A">
      <w:start w:val="1"/>
      <w:numFmt w:val="bullet"/>
      <w:lvlText w:val="o"/>
      <w:lvlJc w:val="left"/>
      <w:pPr>
        <w:ind w:left="6480" w:hanging="360"/>
      </w:pPr>
      <w:rPr>
        <w:rFonts w:ascii="Courier New" w:hAnsi="Courier New" w:cs="Times New Roman" w:hint="default"/>
      </w:rPr>
    </w:lvl>
    <w:lvl w:ilvl="8" w:tplc="FE20D6E8">
      <w:start w:val="1"/>
      <w:numFmt w:val="bullet"/>
      <w:lvlText w:val=""/>
      <w:lvlJc w:val="left"/>
      <w:pPr>
        <w:ind w:left="7200" w:hanging="360"/>
      </w:pPr>
      <w:rPr>
        <w:rFonts w:ascii="Wingdings" w:hAnsi="Wingdings" w:hint="default"/>
      </w:rPr>
    </w:lvl>
  </w:abstractNum>
  <w:abstractNum w:abstractNumId="2" w15:restartNumberingAfterBreak="0">
    <w:nsid w:val="123A6B6D"/>
    <w:multiLevelType w:val="hybridMultilevel"/>
    <w:tmpl w:val="0010C8D8"/>
    <w:lvl w:ilvl="0" w:tplc="04090001">
      <w:start w:val="1"/>
      <w:numFmt w:val="bullet"/>
      <w:lvlText w:val=""/>
      <w:lvlJc w:val="left"/>
      <w:pPr>
        <w:ind w:left="1440" w:hanging="360"/>
      </w:pPr>
      <w:rPr>
        <w:rFonts w:ascii="Symbol" w:hAnsi="Symbol" w:hint="default"/>
        <w:b w:val="0"/>
        <w:i w:val="0"/>
        <w:sz w:val="28"/>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193C47B1"/>
    <w:multiLevelType w:val="multilevel"/>
    <w:tmpl w:val="4C1EA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E3C2E"/>
    <w:multiLevelType w:val="hybridMultilevel"/>
    <w:tmpl w:val="E29C3564"/>
    <w:lvl w:ilvl="0" w:tplc="5A1E916A">
      <w:start w:val="1"/>
      <w:numFmt w:val="bullet"/>
      <w:lvlText w:val="o"/>
      <w:lvlJc w:val="left"/>
      <w:pPr>
        <w:ind w:left="1440" w:hanging="360"/>
      </w:pPr>
      <w:rPr>
        <w:rFonts w:ascii="Courier New" w:hAnsi="Courier New" w:hint="default"/>
        <w:b w:val="0"/>
        <w:i w:val="0"/>
        <w:sz w:val="28"/>
      </w:rPr>
    </w:lvl>
    <w:lvl w:ilvl="1" w:tplc="FFFFFFFF">
      <w:start w:val="1"/>
      <w:numFmt w:val="bullet"/>
      <w:lvlText w:val="o"/>
      <w:lvlJc w:val="left"/>
      <w:pPr>
        <w:ind w:left="2160" w:hanging="360"/>
      </w:pPr>
      <w:rPr>
        <w:rFonts w:ascii="Courier New" w:hAnsi="Courier New" w:cs="Times New Roman"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Times New Roman"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Times New Roman" w:hint="default"/>
      </w:rPr>
    </w:lvl>
    <w:lvl w:ilvl="8" w:tplc="FFFFFFFF">
      <w:start w:val="1"/>
      <w:numFmt w:val="bullet"/>
      <w:lvlText w:val=""/>
      <w:lvlJc w:val="left"/>
      <w:pPr>
        <w:ind w:left="7200" w:hanging="360"/>
      </w:pPr>
      <w:rPr>
        <w:rFonts w:ascii="Wingdings" w:hAnsi="Wingdings" w:hint="default"/>
      </w:rPr>
    </w:lvl>
  </w:abstractNum>
  <w:abstractNum w:abstractNumId="5" w15:restartNumberingAfterBreak="0">
    <w:nsid w:val="1B09CF61"/>
    <w:multiLevelType w:val="hybridMultilevel"/>
    <w:tmpl w:val="BA94541C"/>
    <w:lvl w:ilvl="0" w:tplc="1436CDC6">
      <w:start w:val="1"/>
      <w:numFmt w:val="bullet"/>
      <w:lvlText w:val=""/>
      <w:lvlJc w:val="left"/>
      <w:pPr>
        <w:ind w:left="1440" w:hanging="360"/>
      </w:pPr>
      <w:rPr>
        <w:rFonts w:ascii="Symbol" w:hAnsi="Symbol" w:hint="default"/>
      </w:rPr>
    </w:lvl>
    <w:lvl w:ilvl="1" w:tplc="C2802FDC">
      <w:start w:val="1"/>
      <w:numFmt w:val="bullet"/>
      <w:lvlText w:val="o"/>
      <w:lvlJc w:val="left"/>
      <w:pPr>
        <w:ind w:left="2160" w:hanging="360"/>
      </w:pPr>
      <w:rPr>
        <w:rFonts w:ascii="Courier New" w:hAnsi="Courier New" w:cs="Times New Roman" w:hint="default"/>
      </w:rPr>
    </w:lvl>
    <w:lvl w:ilvl="2" w:tplc="80887F9A">
      <w:start w:val="1"/>
      <w:numFmt w:val="bullet"/>
      <w:lvlText w:val=""/>
      <w:lvlJc w:val="left"/>
      <w:pPr>
        <w:ind w:left="2880" w:hanging="360"/>
      </w:pPr>
      <w:rPr>
        <w:rFonts w:ascii="Wingdings" w:hAnsi="Wingdings" w:hint="default"/>
      </w:rPr>
    </w:lvl>
    <w:lvl w:ilvl="3" w:tplc="95B85FCC">
      <w:start w:val="1"/>
      <w:numFmt w:val="bullet"/>
      <w:lvlText w:val=""/>
      <w:lvlJc w:val="left"/>
      <w:pPr>
        <w:ind w:left="3600" w:hanging="360"/>
      </w:pPr>
      <w:rPr>
        <w:rFonts w:ascii="Symbol" w:hAnsi="Symbol" w:hint="default"/>
      </w:rPr>
    </w:lvl>
    <w:lvl w:ilvl="4" w:tplc="9C26D928">
      <w:start w:val="1"/>
      <w:numFmt w:val="bullet"/>
      <w:lvlText w:val="o"/>
      <w:lvlJc w:val="left"/>
      <w:pPr>
        <w:ind w:left="4320" w:hanging="360"/>
      </w:pPr>
      <w:rPr>
        <w:rFonts w:ascii="Courier New" w:hAnsi="Courier New" w:cs="Times New Roman" w:hint="default"/>
      </w:rPr>
    </w:lvl>
    <w:lvl w:ilvl="5" w:tplc="5F70CB70">
      <w:start w:val="1"/>
      <w:numFmt w:val="bullet"/>
      <w:lvlText w:val=""/>
      <w:lvlJc w:val="left"/>
      <w:pPr>
        <w:ind w:left="5040" w:hanging="360"/>
      </w:pPr>
      <w:rPr>
        <w:rFonts w:ascii="Wingdings" w:hAnsi="Wingdings" w:hint="default"/>
      </w:rPr>
    </w:lvl>
    <w:lvl w:ilvl="6" w:tplc="2EF28520">
      <w:start w:val="1"/>
      <w:numFmt w:val="bullet"/>
      <w:lvlText w:val=""/>
      <w:lvlJc w:val="left"/>
      <w:pPr>
        <w:ind w:left="5760" w:hanging="360"/>
      </w:pPr>
      <w:rPr>
        <w:rFonts w:ascii="Symbol" w:hAnsi="Symbol" w:hint="default"/>
      </w:rPr>
    </w:lvl>
    <w:lvl w:ilvl="7" w:tplc="9FFCED1E">
      <w:start w:val="1"/>
      <w:numFmt w:val="bullet"/>
      <w:lvlText w:val="o"/>
      <w:lvlJc w:val="left"/>
      <w:pPr>
        <w:ind w:left="6480" w:hanging="360"/>
      </w:pPr>
      <w:rPr>
        <w:rFonts w:ascii="Courier New" w:hAnsi="Courier New" w:cs="Times New Roman" w:hint="default"/>
      </w:rPr>
    </w:lvl>
    <w:lvl w:ilvl="8" w:tplc="435C750A">
      <w:start w:val="1"/>
      <w:numFmt w:val="bullet"/>
      <w:lvlText w:val=""/>
      <w:lvlJc w:val="left"/>
      <w:pPr>
        <w:ind w:left="7200" w:hanging="360"/>
      </w:pPr>
      <w:rPr>
        <w:rFonts w:ascii="Wingdings" w:hAnsi="Wingdings" w:hint="default"/>
      </w:rPr>
    </w:lvl>
  </w:abstractNum>
  <w:abstractNum w:abstractNumId="6" w15:restartNumberingAfterBreak="0">
    <w:nsid w:val="1C0C2918"/>
    <w:multiLevelType w:val="hybridMultilevel"/>
    <w:tmpl w:val="6C022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D3AA6"/>
    <w:multiLevelType w:val="hybridMultilevel"/>
    <w:tmpl w:val="4E42B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21D35E9"/>
    <w:multiLevelType w:val="multilevel"/>
    <w:tmpl w:val="BAAE5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D3EC7"/>
    <w:multiLevelType w:val="hybridMultilevel"/>
    <w:tmpl w:val="0EFC4ECA"/>
    <w:lvl w:ilvl="0" w:tplc="04090001">
      <w:start w:val="1"/>
      <w:numFmt w:val="bullet"/>
      <w:lvlText w:val=""/>
      <w:lvlJc w:val="left"/>
      <w:pPr>
        <w:ind w:left="1440" w:hanging="360"/>
      </w:pPr>
      <w:rPr>
        <w:rFonts w:ascii="Symbol" w:hAnsi="Symbol" w:hint="default"/>
        <w:sz w:val="28"/>
      </w:rPr>
    </w:lvl>
    <w:lvl w:ilvl="1" w:tplc="FFFFFFFF">
      <w:start w:val="1"/>
      <w:numFmt w:val="bullet"/>
      <w:lvlText w:val="o"/>
      <w:lvlJc w:val="left"/>
      <w:pPr>
        <w:ind w:left="2160" w:hanging="360"/>
      </w:pPr>
      <w:rPr>
        <w:rFonts w:ascii="Courier New" w:hAnsi="Courier New" w:cs="Times New Roman"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Times New Roman"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Times New Roman" w:hint="default"/>
      </w:rPr>
    </w:lvl>
    <w:lvl w:ilvl="8" w:tplc="FFFFFFFF">
      <w:start w:val="1"/>
      <w:numFmt w:val="bullet"/>
      <w:lvlText w:val=""/>
      <w:lvlJc w:val="left"/>
      <w:pPr>
        <w:ind w:left="7200" w:hanging="360"/>
      </w:pPr>
      <w:rPr>
        <w:rFonts w:ascii="Wingdings" w:hAnsi="Wingdings" w:hint="default"/>
      </w:rPr>
    </w:lvl>
  </w:abstractNum>
  <w:abstractNum w:abstractNumId="10" w15:restartNumberingAfterBreak="0">
    <w:nsid w:val="3B4052C0"/>
    <w:multiLevelType w:val="multilevel"/>
    <w:tmpl w:val="A0BCB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32E5B"/>
    <w:multiLevelType w:val="multilevel"/>
    <w:tmpl w:val="48E0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C20B30"/>
    <w:multiLevelType w:val="hybridMultilevel"/>
    <w:tmpl w:val="11ECF640"/>
    <w:lvl w:ilvl="0" w:tplc="5A1E916A">
      <w:start w:val="1"/>
      <w:numFmt w:val="bullet"/>
      <w:lvlText w:val="o"/>
      <w:lvlJc w:val="left"/>
      <w:pPr>
        <w:ind w:left="1440" w:hanging="360"/>
      </w:pPr>
      <w:rPr>
        <w:rFonts w:ascii="Courier New" w:hAnsi="Courier New" w:hint="default"/>
        <w:b w:val="0"/>
        <w:i w:val="0"/>
        <w:sz w:val="28"/>
      </w:rPr>
    </w:lvl>
    <w:lvl w:ilvl="1" w:tplc="FFFFFFFF">
      <w:start w:val="1"/>
      <w:numFmt w:val="bullet"/>
      <w:lvlText w:val="o"/>
      <w:lvlJc w:val="left"/>
      <w:pPr>
        <w:ind w:left="2160" w:hanging="360"/>
      </w:pPr>
      <w:rPr>
        <w:rFonts w:ascii="Courier New" w:hAnsi="Courier New" w:cs="Times New Roman"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Times New Roman"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Times New Roman" w:hint="default"/>
      </w:rPr>
    </w:lvl>
    <w:lvl w:ilvl="8" w:tplc="FFFFFFFF">
      <w:start w:val="1"/>
      <w:numFmt w:val="bullet"/>
      <w:lvlText w:val=""/>
      <w:lvlJc w:val="left"/>
      <w:pPr>
        <w:ind w:left="7200" w:hanging="360"/>
      </w:pPr>
      <w:rPr>
        <w:rFonts w:ascii="Wingdings" w:hAnsi="Wingdings" w:hint="default"/>
      </w:rPr>
    </w:lvl>
  </w:abstractNum>
  <w:abstractNum w:abstractNumId="13" w15:restartNumberingAfterBreak="0">
    <w:nsid w:val="440001E1"/>
    <w:multiLevelType w:val="multilevel"/>
    <w:tmpl w:val="8102A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FA3B70"/>
    <w:multiLevelType w:val="multilevel"/>
    <w:tmpl w:val="1504A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E4FDE"/>
    <w:multiLevelType w:val="hybridMultilevel"/>
    <w:tmpl w:val="89E24594"/>
    <w:lvl w:ilvl="0" w:tplc="04090001">
      <w:start w:val="1"/>
      <w:numFmt w:val="bullet"/>
      <w:lvlText w:val=""/>
      <w:lvlJc w:val="left"/>
      <w:pPr>
        <w:ind w:left="1800" w:hanging="360"/>
      </w:pPr>
      <w:rPr>
        <w:rFonts w:ascii="Symbol" w:hAnsi="Symbol" w:hint="default"/>
        <w:b w:val="0"/>
        <w:i w:val="0"/>
        <w:sz w:val="28"/>
      </w:rPr>
    </w:lvl>
    <w:lvl w:ilvl="1" w:tplc="FFFFFFFF">
      <w:start w:val="1"/>
      <w:numFmt w:val="bullet"/>
      <w:lvlText w:val="o"/>
      <w:lvlJc w:val="left"/>
      <w:pPr>
        <w:ind w:left="2520" w:hanging="360"/>
      </w:pPr>
      <w:rPr>
        <w:rFonts w:ascii="Courier New" w:hAnsi="Courier New" w:cs="Times New Roman"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Times New Roman"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Times New Roman" w:hint="default"/>
      </w:rPr>
    </w:lvl>
    <w:lvl w:ilvl="8" w:tplc="FFFFFFFF">
      <w:start w:val="1"/>
      <w:numFmt w:val="bullet"/>
      <w:lvlText w:val=""/>
      <w:lvlJc w:val="left"/>
      <w:pPr>
        <w:ind w:left="7560" w:hanging="360"/>
      </w:pPr>
      <w:rPr>
        <w:rFonts w:ascii="Wingdings" w:hAnsi="Wingdings" w:hint="default"/>
      </w:rPr>
    </w:lvl>
  </w:abstractNum>
  <w:abstractNum w:abstractNumId="16" w15:restartNumberingAfterBreak="0">
    <w:nsid w:val="4BABC39F"/>
    <w:multiLevelType w:val="hybridMultilevel"/>
    <w:tmpl w:val="1BB8C53E"/>
    <w:lvl w:ilvl="0" w:tplc="78388786">
      <w:start w:val="1"/>
      <w:numFmt w:val="bullet"/>
      <w:lvlText w:val=""/>
      <w:lvlJc w:val="left"/>
      <w:pPr>
        <w:ind w:left="1440" w:hanging="360"/>
      </w:pPr>
      <w:rPr>
        <w:rFonts w:ascii="Symbol" w:hAnsi="Symbol" w:hint="default"/>
      </w:rPr>
    </w:lvl>
    <w:lvl w:ilvl="1" w:tplc="B02E738C">
      <w:start w:val="1"/>
      <w:numFmt w:val="bullet"/>
      <w:lvlText w:val="o"/>
      <w:lvlJc w:val="left"/>
      <w:pPr>
        <w:ind w:left="2160" w:hanging="360"/>
      </w:pPr>
      <w:rPr>
        <w:rFonts w:ascii="Courier New" w:hAnsi="Courier New" w:cs="Times New Roman" w:hint="default"/>
      </w:rPr>
    </w:lvl>
    <w:lvl w:ilvl="2" w:tplc="32A6519E">
      <w:start w:val="1"/>
      <w:numFmt w:val="bullet"/>
      <w:lvlText w:val=""/>
      <w:lvlJc w:val="left"/>
      <w:pPr>
        <w:ind w:left="2880" w:hanging="360"/>
      </w:pPr>
      <w:rPr>
        <w:rFonts w:ascii="Wingdings" w:hAnsi="Wingdings" w:hint="default"/>
      </w:rPr>
    </w:lvl>
    <w:lvl w:ilvl="3" w:tplc="B4221C3C">
      <w:start w:val="1"/>
      <w:numFmt w:val="bullet"/>
      <w:lvlText w:val=""/>
      <w:lvlJc w:val="left"/>
      <w:pPr>
        <w:ind w:left="3600" w:hanging="360"/>
      </w:pPr>
      <w:rPr>
        <w:rFonts w:ascii="Symbol" w:hAnsi="Symbol" w:hint="default"/>
      </w:rPr>
    </w:lvl>
    <w:lvl w:ilvl="4" w:tplc="68B8BC1E">
      <w:start w:val="1"/>
      <w:numFmt w:val="bullet"/>
      <w:lvlText w:val="o"/>
      <w:lvlJc w:val="left"/>
      <w:pPr>
        <w:ind w:left="4320" w:hanging="360"/>
      </w:pPr>
      <w:rPr>
        <w:rFonts w:ascii="Courier New" w:hAnsi="Courier New" w:cs="Times New Roman" w:hint="default"/>
      </w:rPr>
    </w:lvl>
    <w:lvl w:ilvl="5" w:tplc="605AB898">
      <w:start w:val="1"/>
      <w:numFmt w:val="bullet"/>
      <w:lvlText w:val=""/>
      <w:lvlJc w:val="left"/>
      <w:pPr>
        <w:ind w:left="5040" w:hanging="360"/>
      </w:pPr>
      <w:rPr>
        <w:rFonts w:ascii="Wingdings" w:hAnsi="Wingdings" w:hint="default"/>
      </w:rPr>
    </w:lvl>
    <w:lvl w:ilvl="6" w:tplc="2140D6F6">
      <w:start w:val="1"/>
      <w:numFmt w:val="bullet"/>
      <w:lvlText w:val=""/>
      <w:lvlJc w:val="left"/>
      <w:pPr>
        <w:ind w:left="5760" w:hanging="360"/>
      </w:pPr>
      <w:rPr>
        <w:rFonts w:ascii="Symbol" w:hAnsi="Symbol" w:hint="default"/>
      </w:rPr>
    </w:lvl>
    <w:lvl w:ilvl="7" w:tplc="2836EB32">
      <w:start w:val="1"/>
      <w:numFmt w:val="bullet"/>
      <w:lvlText w:val="o"/>
      <w:lvlJc w:val="left"/>
      <w:pPr>
        <w:ind w:left="6480" w:hanging="360"/>
      </w:pPr>
      <w:rPr>
        <w:rFonts w:ascii="Courier New" w:hAnsi="Courier New" w:cs="Times New Roman" w:hint="default"/>
      </w:rPr>
    </w:lvl>
    <w:lvl w:ilvl="8" w:tplc="A552E908">
      <w:start w:val="1"/>
      <w:numFmt w:val="bullet"/>
      <w:lvlText w:val=""/>
      <w:lvlJc w:val="left"/>
      <w:pPr>
        <w:ind w:left="7200" w:hanging="360"/>
      </w:pPr>
      <w:rPr>
        <w:rFonts w:ascii="Wingdings" w:hAnsi="Wingdings" w:hint="default"/>
      </w:rPr>
    </w:lvl>
  </w:abstractNum>
  <w:abstractNum w:abstractNumId="17" w15:restartNumberingAfterBreak="0">
    <w:nsid w:val="54E56C00"/>
    <w:multiLevelType w:val="hybridMultilevel"/>
    <w:tmpl w:val="38D84528"/>
    <w:lvl w:ilvl="0" w:tplc="96A2594C">
      <w:start w:val="1"/>
      <w:numFmt w:val="bullet"/>
      <w:lvlText w:val=""/>
      <w:lvlJc w:val="left"/>
      <w:pPr>
        <w:ind w:left="1080" w:hanging="360"/>
      </w:pPr>
      <w:rPr>
        <w:rFonts w:ascii="Symbol" w:hAnsi="Symbol" w:hint="default"/>
      </w:rPr>
    </w:lvl>
    <w:lvl w:ilvl="1" w:tplc="14C41D60">
      <w:start w:val="1"/>
      <w:numFmt w:val="bullet"/>
      <w:lvlText w:val="o"/>
      <w:lvlJc w:val="left"/>
      <w:pPr>
        <w:ind w:left="1800" w:hanging="360"/>
      </w:pPr>
      <w:rPr>
        <w:rFonts w:ascii="Courier New" w:hAnsi="Courier New" w:cs="Times New Roman" w:hint="default"/>
      </w:rPr>
    </w:lvl>
    <w:lvl w:ilvl="2" w:tplc="5290DB30">
      <w:start w:val="1"/>
      <w:numFmt w:val="bullet"/>
      <w:lvlText w:val=""/>
      <w:lvlJc w:val="left"/>
      <w:pPr>
        <w:ind w:left="2520" w:hanging="360"/>
      </w:pPr>
      <w:rPr>
        <w:rFonts w:ascii="Wingdings" w:hAnsi="Wingdings" w:hint="default"/>
      </w:rPr>
    </w:lvl>
    <w:lvl w:ilvl="3" w:tplc="777C3998">
      <w:start w:val="1"/>
      <w:numFmt w:val="bullet"/>
      <w:lvlText w:val=""/>
      <w:lvlJc w:val="left"/>
      <w:pPr>
        <w:ind w:left="3240" w:hanging="360"/>
      </w:pPr>
      <w:rPr>
        <w:rFonts w:ascii="Symbol" w:hAnsi="Symbol" w:hint="default"/>
      </w:rPr>
    </w:lvl>
    <w:lvl w:ilvl="4" w:tplc="C7A21128">
      <w:start w:val="1"/>
      <w:numFmt w:val="bullet"/>
      <w:lvlText w:val="o"/>
      <w:lvlJc w:val="left"/>
      <w:pPr>
        <w:ind w:left="3960" w:hanging="360"/>
      </w:pPr>
      <w:rPr>
        <w:rFonts w:ascii="Courier New" w:hAnsi="Courier New" w:cs="Times New Roman" w:hint="default"/>
      </w:rPr>
    </w:lvl>
    <w:lvl w:ilvl="5" w:tplc="8DCEB120">
      <w:start w:val="1"/>
      <w:numFmt w:val="bullet"/>
      <w:lvlText w:val=""/>
      <w:lvlJc w:val="left"/>
      <w:pPr>
        <w:ind w:left="4680" w:hanging="360"/>
      </w:pPr>
      <w:rPr>
        <w:rFonts w:ascii="Wingdings" w:hAnsi="Wingdings" w:hint="default"/>
      </w:rPr>
    </w:lvl>
    <w:lvl w:ilvl="6" w:tplc="C03066BE">
      <w:start w:val="1"/>
      <w:numFmt w:val="bullet"/>
      <w:lvlText w:val=""/>
      <w:lvlJc w:val="left"/>
      <w:pPr>
        <w:ind w:left="5400" w:hanging="360"/>
      </w:pPr>
      <w:rPr>
        <w:rFonts w:ascii="Symbol" w:hAnsi="Symbol" w:hint="default"/>
      </w:rPr>
    </w:lvl>
    <w:lvl w:ilvl="7" w:tplc="181C6E0E">
      <w:start w:val="1"/>
      <w:numFmt w:val="bullet"/>
      <w:lvlText w:val="o"/>
      <w:lvlJc w:val="left"/>
      <w:pPr>
        <w:ind w:left="6120" w:hanging="360"/>
      </w:pPr>
      <w:rPr>
        <w:rFonts w:ascii="Courier New" w:hAnsi="Courier New" w:cs="Times New Roman" w:hint="default"/>
      </w:rPr>
    </w:lvl>
    <w:lvl w:ilvl="8" w:tplc="A8A8AD8E">
      <w:start w:val="1"/>
      <w:numFmt w:val="bullet"/>
      <w:lvlText w:val=""/>
      <w:lvlJc w:val="left"/>
      <w:pPr>
        <w:ind w:left="6840" w:hanging="360"/>
      </w:pPr>
      <w:rPr>
        <w:rFonts w:ascii="Wingdings" w:hAnsi="Wingdings" w:hint="default"/>
      </w:rPr>
    </w:lvl>
  </w:abstractNum>
  <w:abstractNum w:abstractNumId="18" w15:restartNumberingAfterBreak="0">
    <w:nsid w:val="55B675D5"/>
    <w:multiLevelType w:val="multilevel"/>
    <w:tmpl w:val="93FCC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B43FB"/>
    <w:multiLevelType w:val="multilevel"/>
    <w:tmpl w:val="4864A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77A7B"/>
    <w:multiLevelType w:val="hybridMultilevel"/>
    <w:tmpl w:val="4D8E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863AB"/>
    <w:multiLevelType w:val="hybridMultilevel"/>
    <w:tmpl w:val="538A284E"/>
    <w:lvl w:ilvl="0" w:tplc="5A1E916A">
      <w:start w:val="1"/>
      <w:numFmt w:val="bullet"/>
      <w:lvlText w:val="o"/>
      <w:lvlJc w:val="left"/>
      <w:pPr>
        <w:ind w:left="1440" w:hanging="360"/>
      </w:pPr>
      <w:rPr>
        <w:rFonts w:ascii="Courier New" w:hAnsi="Courier New" w:hint="default"/>
        <w:b w:val="0"/>
        <w:i w:val="0"/>
        <w:sz w:val="28"/>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5C6D0F0D"/>
    <w:multiLevelType w:val="hybridMultilevel"/>
    <w:tmpl w:val="F5AEBA0C"/>
    <w:lvl w:ilvl="0" w:tplc="04090005">
      <w:start w:val="1"/>
      <w:numFmt w:val="bullet"/>
      <w:lvlText w:val=""/>
      <w:lvlJc w:val="left"/>
      <w:pPr>
        <w:ind w:left="1080" w:hanging="360"/>
      </w:pPr>
      <w:rPr>
        <w:rFonts w:ascii="Wingdings" w:hAnsi="Wingdings" w:hint="default"/>
        <w:sz w:val="28"/>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6B531677"/>
    <w:multiLevelType w:val="multilevel"/>
    <w:tmpl w:val="F3025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6EE339"/>
    <w:multiLevelType w:val="hybridMultilevel"/>
    <w:tmpl w:val="A80664BC"/>
    <w:lvl w:ilvl="0" w:tplc="F936545C">
      <w:start w:val="1"/>
      <w:numFmt w:val="bullet"/>
      <w:lvlText w:val=""/>
      <w:lvlJc w:val="left"/>
      <w:pPr>
        <w:ind w:left="720" w:hanging="360"/>
      </w:pPr>
      <w:rPr>
        <w:rFonts w:ascii="Symbol" w:hAnsi="Symbol" w:hint="default"/>
      </w:rPr>
    </w:lvl>
    <w:lvl w:ilvl="1" w:tplc="A9DA7F8A">
      <w:start w:val="1"/>
      <w:numFmt w:val="bullet"/>
      <w:lvlText w:val="o"/>
      <w:lvlJc w:val="left"/>
      <w:pPr>
        <w:ind w:left="1440" w:hanging="360"/>
      </w:pPr>
      <w:rPr>
        <w:rFonts w:ascii="Courier New" w:hAnsi="Courier New" w:cs="Times New Roman" w:hint="default"/>
      </w:rPr>
    </w:lvl>
    <w:lvl w:ilvl="2" w:tplc="5B0403CC">
      <w:start w:val="1"/>
      <w:numFmt w:val="bullet"/>
      <w:lvlText w:val=""/>
      <w:lvlJc w:val="left"/>
      <w:pPr>
        <w:ind w:left="2160" w:hanging="360"/>
      </w:pPr>
      <w:rPr>
        <w:rFonts w:ascii="Wingdings" w:hAnsi="Wingdings" w:hint="default"/>
      </w:rPr>
    </w:lvl>
    <w:lvl w:ilvl="3" w:tplc="01D49C58">
      <w:start w:val="1"/>
      <w:numFmt w:val="bullet"/>
      <w:lvlText w:val=""/>
      <w:lvlJc w:val="left"/>
      <w:pPr>
        <w:ind w:left="2880" w:hanging="360"/>
      </w:pPr>
      <w:rPr>
        <w:rFonts w:ascii="Symbol" w:hAnsi="Symbol" w:hint="default"/>
      </w:rPr>
    </w:lvl>
    <w:lvl w:ilvl="4" w:tplc="6D920888">
      <w:start w:val="1"/>
      <w:numFmt w:val="bullet"/>
      <w:lvlText w:val="o"/>
      <w:lvlJc w:val="left"/>
      <w:pPr>
        <w:ind w:left="3600" w:hanging="360"/>
      </w:pPr>
      <w:rPr>
        <w:rFonts w:ascii="Courier New" w:hAnsi="Courier New" w:cs="Times New Roman" w:hint="default"/>
      </w:rPr>
    </w:lvl>
    <w:lvl w:ilvl="5" w:tplc="C5E8FDEC">
      <w:start w:val="1"/>
      <w:numFmt w:val="bullet"/>
      <w:lvlText w:val=""/>
      <w:lvlJc w:val="left"/>
      <w:pPr>
        <w:ind w:left="4320" w:hanging="360"/>
      </w:pPr>
      <w:rPr>
        <w:rFonts w:ascii="Wingdings" w:hAnsi="Wingdings" w:hint="default"/>
      </w:rPr>
    </w:lvl>
    <w:lvl w:ilvl="6" w:tplc="F6FEFE52">
      <w:start w:val="1"/>
      <w:numFmt w:val="bullet"/>
      <w:lvlText w:val=""/>
      <w:lvlJc w:val="left"/>
      <w:pPr>
        <w:ind w:left="5040" w:hanging="360"/>
      </w:pPr>
      <w:rPr>
        <w:rFonts w:ascii="Symbol" w:hAnsi="Symbol" w:hint="default"/>
      </w:rPr>
    </w:lvl>
    <w:lvl w:ilvl="7" w:tplc="202E0388">
      <w:start w:val="1"/>
      <w:numFmt w:val="bullet"/>
      <w:lvlText w:val="o"/>
      <w:lvlJc w:val="left"/>
      <w:pPr>
        <w:ind w:left="5760" w:hanging="360"/>
      </w:pPr>
      <w:rPr>
        <w:rFonts w:ascii="Courier New" w:hAnsi="Courier New" w:cs="Times New Roman" w:hint="default"/>
      </w:rPr>
    </w:lvl>
    <w:lvl w:ilvl="8" w:tplc="F3800B38">
      <w:start w:val="1"/>
      <w:numFmt w:val="bullet"/>
      <w:lvlText w:val=""/>
      <w:lvlJc w:val="left"/>
      <w:pPr>
        <w:ind w:left="6480" w:hanging="360"/>
      </w:pPr>
      <w:rPr>
        <w:rFonts w:ascii="Wingdings" w:hAnsi="Wingdings" w:hint="default"/>
      </w:rPr>
    </w:lvl>
  </w:abstractNum>
  <w:abstractNum w:abstractNumId="25" w15:restartNumberingAfterBreak="0">
    <w:nsid w:val="71132C12"/>
    <w:multiLevelType w:val="hybridMultilevel"/>
    <w:tmpl w:val="EC200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5853643">
    <w:abstractNumId w:val="18"/>
  </w:num>
  <w:num w:numId="2" w16cid:durableId="1110783638">
    <w:abstractNumId w:val="5"/>
  </w:num>
  <w:num w:numId="3" w16cid:durableId="1180005450">
    <w:abstractNumId w:val="3"/>
  </w:num>
  <w:num w:numId="4" w16cid:durableId="1243832871">
    <w:abstractNumId w:val="10"/>
  </w:num>
  <w:num w:numId="5" w16cid:durableId="1500850486">
    <w:abstractNumId w:val="16"/>
  </w:num>
  <w:num w:numId="6" w16cid:durableId="1706709007">
    <w:abstractNumId w:val="7"/>
  </w:num>
  <w:num w:numId="7" w16cid:durableId="212156986">
    <w:abstractNumId w:val="25"/>
  </w:num>
  <w:num w:numId="8" w16cid:durableId="2138138320">
    <w:abstractNumId w:val="24"/>
  </w:num>
  <w:num w:numId="9" w16cid:durableId="231963859">
    <w:abstractNumId w:val="19"/>
  </w:num>
  <w:num w:numId="10" w16cid:durableId="235823076">
    <w:abstractNumId w:val="1"/>
  </w:num>
  <w:num w:numId="11" w16cid:durableId="578708358">
    <w:abstractNumId w:val="0"/>
  </w:num>
  <w:num w:numId="12" w16cid:durableId="645667766">
    <w:abstractNumId w:val="17"/>
  </w:num>
  <w:num w:numId="13" w16cid:durableId="675228496">
    <w:abstractNumId w:val="23"/>
  </w:num>
  <w:num w:numId="14" w16cid:durableId="831720942">
    <w:abstractNumId w:val="14"/>
  </w:num>
  <w:num w:numId="15" w16cid:durableId="834610080">
    <w:abstractNumId w:val="13"/>
  </w:num>
  <w:num w:numId="16" w16cid:durableId="933706275">
    <w:abstractNumId w:val="11"/>
  </w:num>
  <w:num w:numId="17" w16cid:durableId="935285986">
    <w:abstractNumId w:val="8"/>
  </w:num>
  <w:num w:numId="18" w16cid:durableId="1634019966">
    <w:abstractNumId w:val="20"/>
  </w:num>
  <w:num w:numId="19" w16cid:durableId="364717472">
    <w:abstractNumId w:val="6"/>
  </w:num>
  <w:num w:numId="20" w16cid:durableId="1514025743">
    <w:abstractNumId w:val="12"/>
  </w:num>
  <w:num w:numId="21" w16cid:durableId="765148842">
    <w:abstractNumId w:val="15"/>
  </w:num>
  <w:num w:numId="22" w16cid:durableId="590358219">
    <w:abstractNumId w:val="9"/>
  </w:num>
  <w:num w:numId="23" w16cid:durableId="278806295">
    <w:abstractNumId w:val="22"/>
  </w:num>
  <w:num w:numId="24" w16cid:durableId="1809514678">
    <w:abstractNumId w:val="21"/>
  </w:num>
  <w:num w:numId="25" w16cid:durableId="2109545760">
    <w:abstractNumId w:val="2"/>
  </w:num>
  <w:num w:numId="26" w16cid:durableId="1987663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BC"/>
    <w:rsid w:val="00027022"/>
    <w:rsid w:val="00057035"/>
    <w:rsid w:val="00057E1D"/>
    <w:rsid w:val="00090C04"/>
    <w:rsid w:val="0013674C"/>
    <w:rsid w:val="00184761"/>
    <w:rsid w:val="00261B8D"/>
    <w:rsid w:val="002C186B"/>
    <w:rsid w:val="00350E78"/>
    <w:rsid w:val="0036451B"/>
    <w:rsid w:val="00391845"/>
    <w:rsid w:val="003A2F38"/>
    <w:rsid w:val="003C4B52"/>
    <w:rsid w:val="003F5A36"/>
    <w:rsid w:val="004651F2"/>
    <w:rsid w:val="00524904"/>
    <w:rsid w:val="00530081"/>
    <w:rsid w:val="0053470D"/>
    <w:rsid w:val="00633347"/>
    <w:rsid w:val="00690BA0"/>
    <w:rsid w:val="006C4FB5"/>
    <w:rsid w:val="007F12D9"/>
    <w:rsid w:val="00853473"/>
    <w:rsid w:val="008C19AF"/>
    <w:rsid w:val="008F760A"/>
    <w:rsid w:val="009507E6"/>
    <w:rsid w:val="00987FEE"/>
    <w:rsid w:val="009E4A59"/>
    <w:rsid w:val="009E556A"/>
    <w:rsid w:val="00A02CCB"/>
    <w:rsid w:val="00A43F45"/>
    <w:rsid w:val="00AA2A8A"/>
    <w:rsid w:val="00AD055D"/>
    <w:rsid w:val="00B02CB6"/>
    <w:rsid w:val="00B11572"/>
    <w:rsid w:val="00B41E9B"/>
    <w:rsid w:val="00B47250"/>
    <w:rsid w:val="00B6658E"/>
    <w:rsid w:val="00B831E4"/>
    <w:rsid w:val="00C1054D"/>
    <w:rsid w:val="00C450A9"/>
    <w:rsid w:val="00C45DBC"/>
    <w:rsid w:val="00C65DDD"/>
    <w:rsid w:val="00CC2A44"/>
    <w:rsid w:val="00CC5BA6"/>
    <w:rsid w:val="00CC5DAF"/>
    <w:rsid w:val="00D06EC9"/>
    <w:rsid w:val="00D37997"/>
    <w:rsid w:val="00D8090C"/>
    <w:rsid w:val="00DE7826"/>
    <w:rsid w:val="00E753DA"/>
    <w:rsid w:val="00E7781A"/>
    <w:rsid w:val="00EA7B88"/>
    <w:rsid w:val="00EB5994"/>
    <w:rsid w:val="00F408D8"/>
    <w:rsid w:val="00F41F23"/>
    <w:rsid w:val="00F83267"/>
    <w:rsid w:val="00F92588"/>
    <w:rsid w:val="00FA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50A37"/>
  <w15:chartTrackingRefBased/>
  <w15:docId w15:val="{46D5E0B8-78A7-A54A-A793-CB6BA10D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DBC"/>
    <w:pPr>
      <w:spacing w:after="160" w:line="278"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391845"/>
    <w:pPr>
      <w:keepNext/>
      <w:keepLines/>
      <w:spacing w:before="360" w:after="80" w:line="279" w:lineRule="auto"/>
      <w:jc w:val="center"/>
      <w:outlineLvl w:val="0"/>
    </w:pPr>
    <w:rPr>
      <w:rFonts w:eastAsiaTheme="majorEastAsia" w:cstheme="majorBidi"/>
      <w:b/>
      <w:color w:val="002060"/>
      <w:kern w:val="2"/>
      <w:sz w:val="40"/>
      <w:szCs w:val="40"/>
      <w14:ligatures w14:val="standardContextual"/>
    </w:rPr>
  </w:style>
  <w:style w:type="paragraph" w:styleId="Heading2">
    <w:name w:val="heading 2"/>
    <w:basedOn w:val="Normal"/>
    <w:next w:val="Normal"/>
    <w:link w:val="Heading2Char"/>
    <w:uiPriority w:val="9"/>
    <w:unhideWhenUsed/>
    <w:qFormat/>
    <w:rsid w:val="003F5A36"/>
    <w:pPr>
      <w:keepNext/>
      <w:keepLines/>
      <w:spacing w:before="160" w:after="80" w:line="279" w:lineRule="auto"/>
      <w:outlineLvl w:val="1"/>
    </w:pPr>
    <w:rPr>
      <w:rFonts w:eastAsiaTheme="majorEastAsia" w:cstheme="majorBidi"/>
      <w:b/>
      <w:color w:val="610000"/>
      <w:kern w:val="2"/>
      <w:sz w:val="32"/>
      <w:szCs w:val="32"/>
      <w14:ligatures w14:val="standardContextual"/>
    </w:rPr>
  </w:style>
  <w:style w:type="paragraph" w:styleId="Heading3">
    <w:name w:val="heading 3"/>
    <w:basedOn w:val="Normal"/>
    <w:next w:val="Normal"/>
    <w:link w:val="Heading3Char"/>
    <w:uiPriority w:val="9"/>
    <w:unhideWhenUsed/>
    <w:qFormat/>
    <w:rsid w:val="008F760A"/>
    <w:pPr>
      <w:keepNext/>
      <w:keepLines/>
      <w:spacing w:before="160" w:after="80"/>
      <w:outlineLvl w:val="2"/>
    </w:pPr>
    <w:rPr>
      <w:rFonts w:ascii="Arial" w:eastAsiaTheme="majorEastAsia" w:hAnsi="Arial" w:cstheme="majorBidi"/>
      <w:b/>
      <w:color w:val="000000" w:themeColor="text1"/>
      <w:kern w:val="2"/>
      <w:sz w:val="28"/>
      <w:szCs w:val="28"/>
      <w14:ligatures w14:val="standardContextual"/>
    </w:rPr>
  </w:style>
  <w:style w:type="paragraph" w:styleId="Heading4">
    <w:name w:val="heading 4"/>
    <w:basedOn w:val="Normal"/>
    <w:next w:val="Normal"/>
    <w:link w:val="Heading4Char"/>
    <w:uiPriority w:val="9"/>
    <w:unhideWhenUsed/>
    <w:qFormat/>
    <w:rsid w:val="00DE7826"/>
    <w:pPr>
      <w:keepNext/>
      <w:keepLines/>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C45D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D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D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D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D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845"/>
    <w:rPr>
      <w:rFonts w:ascii="Arial" w:eastAsiaTheme="majorEastAsia" w:hAnsi="Arial" w:cstheme="majorBidi"/>
      <w:b/>
      <w:color w:val="002060"/>
      <w:sz w:val="40"/>
      <w:szCs w:val="40"/>
    </w:rPr>
  </w:style>
  <w:style w:type="character" w:customStyle="1" w:styleId="Heading2Char">
    <w:name w:val="Heading 2 Char"/>
    <w:basedOn w:val="DefaultParagraphFont"/>
    <w:link w:val="Heading2"/>
    <w:uiPriority w:val="9"/>
    <w:rsid w:val="003F5A36"/>
    <w:rPr>
      <w:rFonts w:ascii="Arial" w:eastAsiaTheme="majorEastAsia" w:hAnsi="Arial" w:cstheme="majorBidi"/>
      <w:b/>
      <w:color w:val="610000"/>
      <w:sz w:val="32"/>
      <w:szCs w:val="32"/>
    </w:rPr>
  </w:style>
  <w:style w:type="character" w:customStyle="1" w:styleId="Heading3Char">
    <w:name w:val="Heading 3 Char"/>
    <w:basedOn w:val="DefaultParagraphFont"/>
    <w:link w:val="Heading3"/>
    <w:uiPriority w:val="9"/>
    <w:rsid w:val="008F760A"/>
    <w:rPr>
      <w:rFonts w:ascii="Arial" w:eastAsiaTheme="majorEastAsia" w:hAnsi="Arial" w:cstheme="majorBidi"/>
      <w:b/>
      <w:color w:val="000000" w:themeColor="text1"/>
      <w:sz w:val="28"/>
      <w:szCs w:val="28"/>
      <w:lang w:eastAsia="ja-JP"/>
    </w:rPr>
  </w:style>
  <w:style w:type="character" w:customStyle="1" w:styleId="Heading4Char">
    <w:name w:val="Heading 4 Char"/>
    <w:basedOn w:val="DefaultParagraphFont"/>
    <w:link w:val="Heading4"/>
    <w:uiPriority w:val="9"/>
    <w:rsid w:val="00DE7826"/>
    <w:rPr>
      <w:rFonts w:ascii="Arial" w:eastAsiaTheme="majorEastAsia" w:hAnsi="Arial" w:cstheme="majorBidi"/>
      <w:b/>
      <w:iCs/>
      <w:color w:val="000000" w:themeColor="text1"/>
      <w:kern w:val="0"/>
      <w:sz w:val="28"/>
      <w:szCs w:val="22"/>
      <w14:ligatures w14:val="none"/>
    </w:rPr>
  </w:style>
  <w:style w:type="character" w:customStyle="1" w:styleId="Heading5Char">
    <w:name w:val="Heading 5 Char"/>
    <w:basedOn w:val="DefaultParagraphFont"/>
    <w:link w:val="Heading5"/>
    <w:uiPriority w:val="9"/>
    <w:semiHidden/>
    <w:rsid w:val="00C45DBC"/>
    <w:rPr>
      <w:rFonts w:eastAsiaTheme="majorEastAsia" w:cstheme="majorBidi"/>
      <w:color w:val="0F4761" w:themeColor="accent1" w:themeShade="BF"/>
      <w:kern w:val="0"/>
      <w:sz w:val="28"/>
      <w:szCs w:val="22"/>
      <w14:ligatures w14:val="none"/>
    </w:rPr>
  </w:style>
  <w:style w:type="character" w:customStyle="1" w:styleId="Heading6Char">
    <w:name w:val="Heading 6 Char"/>
    <w:basedOn w:val="DefaultParagraphFont"/>
    <w:link w:val="Heading6"/>
    <w:uiPriority w:val="9"/>
    <w:semiHidden/>
    <w:rsid w:val="00C45DBC"/>
    <w:rPr>
      <w:rFonts w:eastAsiaTheme="majorEastAsia" w:cstheme="majorBidi"/>
      <w:i/>
      <w:iCs/>
      <w:color w:val="595959" w:themeColor="text1" w:themeTint="A6"/>
      <w:kern w:val="0"/>
      <w:sz w:val="28"/>
      <w:szCs w:val="22"/>
      <w14:ligatures w14:val="none"/>
    </w:rPr>
  </w:style>
  <w:style w:type="character" w:customStyle="1" w:styleId="Heading7Char">
    <w:name w:val="Heading 7 Char"/>
    <w:basedOn w:val="DefaultParagraphFont"/>
    <w:link w:val="Heading7"/>
    <w:uiPriority w:val="9"/>
    <w:semiHidden/>
    <w:rsid w:val="00C45DBC"/>
    <w:rPr>
      <w:rFonts w:eastAsiaTheme="majorEastAsia" w:cstheme="majorBidi"/>
      <w:color w:val="595959" w:themeColor="text1" w:themeTint="A6"/>
      <w:kern w:val="0"/>
      <w:sz w:val="28"/>
      <w:szCs w:val="22"/>
      <w14:ligatures w14:val="none"/>
    </w:rPr>
  </w:style>
  <w:style w:type="character" w:customStyle="1" w:styleId="Heading8Char">
    <w:name w:val="Heading 8 Char"/>
    <w:basedOn w:val="DefaultParagraphFont"/>
    <w:link w:val="Heading8"/>
    <w:uiPriority w:val="9"/>
    <w:semiHidden/>
    <w:rsid w:val="00C45DBC"/>
    <w:rPr>
      <w:rFonts w:eastAsiaTheme="majorEastAsia" w:cstheme="majorBidi"/>
      <w:i/>
      <w:iCs/>
      <w:color w:val="272727" w:themeColor="text1" w:themeTint="D8"/>
      <w:kern w:val="0"/>
      <w:sz w:val="28"/>
      <w:szCs w:val="22"/>
      <w14:ligatures w14:val="none"/>
    </w:rPr>
  </w:style>
  <w:style w:type="character" w:customStyle="1" w:styleId="Heading9Char">
    <w:name w:val="Heading 9 Char"/>
    <w:basedOn w:val="DefaultParagraphFont"/>
    <w:link w:val="Heading9"/>
    <w:uiPriority w:val="9"/>
    <w:semiHidden/>
    <w:rsid w:val="00C45DBC"/>
    <w:rPr>
      <w:rFonts w:eastAsiaTheme="majorEastAsia" w:cstheme="majorBidi"/>
      <w:color w:val="272727" w:themeColor="text1" w:themeTint="D8"/>
      <w:kern w:val="0"/>
      <w:sz w:val="28"/>
      <w:szCs w:val="22"/>
      <w14:ligatures w14:val="none"/>
    </w:rPr>
  </w:style>
  <w:style w:type="paragraph" w:styleId="Title">
    <w:name w:val="Title"/>
    <w:basedOn w:val="Normal"/>
    <w:next w:val="Normal"/>
    <w:link w:val="TitleChar"/>
    <w:uiPriority w:val="10"/>
    <w:qFormat/>
    <w:rsid w:val="00C45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DB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45DBC"/>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45DB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45DBC"/>
    <w:pPr>
      <w:spacing w:before="160"/>
      <w:jc w:val="center"/>
    </w:pPr>
    <w:rPr>
      <w:i/>
      <w:iCs/>
      <w:color w:val="404040" w:themeColor="text1" w:themeTint="BF"/>
    </w:rPr>
  </w:style>
  <w:style w:type="character" w:customStyle="1" w:styleId="QuoteChar">
    <w:name w:val="Quote Char"/>
    <w:basedOn w:val="DefaultParagraphFont"/>
    <w:link w:val="Quote"/>
    <w:uiPriority w:val="29"/>
    <w:rsid w:val="00C45DBC"/>
    <w:rPr>
      <w:rFonts w:ascii="Arial" w:eastAsiaTheme="minorEastAsia" w:hAnsi="Arial"/>
      <w:i/>
      <w:iCs/>
      <w:color w:val="404040" w:themeColor="text1" w:themeTint="BF"/>
      <w:kern w:val="0"/>
      <w:sz w:val="28"/>
      <w:szCs w:val="22"/>
      <w14:ligatures w14:val="none"/>
    </w:rPr>
  </w:style>
  <w:style w:type="paragraph" w:styleId="ListParagraph">
    <w:name w:val="List Paragraph"/>
    <w:basedOn w:val="Normal"/>
    <w:uiPriority w:val="34"/>
    <w:qFormat/>
    <w:rsid w:val="00C45DBC"/>
    <w:pPr>
      <w:ind w:left="720"/>
      <w:contextualSpacing/>
    </w:pPr>
  </w:style>
  <w:style w:type="character" w:styleId="IntenseEmphasis">
    <w:name w:val="Intense Emphasis"/>
    <w:basedOn w:val="DefaultParagraphFont"/>
    <w:uiPriority w:val="21"/>
    <w:qFormat/>
    <w:rsid w:val="00C45DBC"/>
    <w:rPr>
      <w:i/>
      <w:iCs/>
      <w:color w:val="0F4761" w:themeColor="accent1" w:themeShade="BF"/>
    </w:rPr>
  </w:style>
  <w:style w:type="paragraph" w:styleId="IntenseQuote">
    <w:name w:val="Intense Quote"/>
    <w:basedOn w:val="Normal"/>
    <w:next w:val="Normal"/>
    <w:link w:val="IntenseQuoteChar"/>
    <w:uiPriority w:val="30"/>
    <w:qFormat/>
    <w:rsid w:val="00C45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DBC"/>
    <w:rPr>
      <w:rFonts w:ascii="Arial" w:eastAsiaTheme="minorEastAsia" w:hAnsi="Arial"/>
      <w:i/>
      <w:iCs/>
      <w:color w:val="0F4761" w:themeColor="accent1" w:themeShade="BF"/>
      <w:kern w:val="0"/>
      <w:sz w:val="28"/>
      <w:szCs w:val="22"/>
      <w14:ligatures w14:val="none"/>
    </w:rPr>
  </w:style>
  <w:style w:type="character" w:styleId="IntenseReference">
    <w:name w:val="Intense Reference"/>
    <w:basedOn w:val="DefaultParagraphFont"/>
    <w:uiPriority w:val="32"/>
    <w:qFormat/>
    <w:rsid w:val="00C45DBC"/>
    <w:rPr>
      <w:b/>
      <w:bCs/>
      <w:smallCaps/>
      <w:color w:val="0F4761" w:themeColor="accent1" w:themeShade="BF"/>
      <w:spacing w:val="5"/>
    </w:rPr>
  </w:style>
  <w:style w:type="character" w:styleId="Hyperlink">
    <w:name w:val="Hyperlink"/>
    <w:basedOn w:val="DefaultParagraphFont"/>
    <w:uiPriority w:val="99"/>
    <w:unhideWhenUsed/>
    <w:rsid w:val="00C45DBC"/>
    <w:rPr>
      <w:color w:val="467886"/>
      <w:u w:val="single"/>
    </w:rPr>
  </w:style>
  <w:style w:type="paragraph" w:styleId="Header">
    <w:name w:val="header"/>
    <w:basedOn w:val="Normal"/>
    <w:link w:val="HeaderChar"/>
    <w:uiPriority w:val="99"/>
    <w:unhideWhenUsed/>
    <w:rsid w:val="00C45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DBC"/>
    <w:rPr>
      <w:rFonts w:eastAsiaTheme="minorEastAsia"/>
      <w:kern w:val="0"/>
      <w:lang w:eastAsia="ja-JP"/>
      <w14:ligatures w14:val="none"/>
    </w:rPr>
  </w:style>
  <w:style w:type="paragraph" w:styleId="Footer">
    <w:name w:val="footer"/>
    <w:basedOn w:val="Normal"/>
    <w:link w:val="FooterChar"/>
    <w:uiPriority w:val="99"/>
    <w:unhideWhenUsed/>
    <w:rsid w:val="00C45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DBC"/>
    <w:rPr>
      <w:rFonts w:eastAsiaTheme="minorEastAsia"/>
      <w:kern w:val="0"/>
      <w:lang w:eastAsia="ja-JP"/>
      <w14:ligatures w14:val="none"/>
    </w:rPr>
  </w:style>
  <w:style w:type="character" w:styleId="UnresolvedMention">
    <w:name w:val="Unresolved Mention"/>
    <w:basedOn w:val="DefaultParagraphFont"/>
    <w:uiPriority w:val="99"/>
    <w:semiHidden/>
    <w:unhideWhenUsed/>
    <w:rsid w:val="00C45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other-usa.com/products/tze335s" TargetMode="External"/><Relationship Id="rId18" Type="http://schemas.openxmlformats.org/officeDocument/2006/relationships/hyperlink" Target="https://www.maxiaids.com/product/good-grips-tactile-measuring-cup-set-black" TargetMode="External"/><Relationship Id="rId26" Type="http://schemas.openxmlformats.org/officeDocument/2006/relationships/hyperlink" Target="https://www.amazon.com/Reusable-Toaster-Bag-Sandwiches-Nonstick/dp/B07H5ML6ZK" TargetMode="External"/><Relationship Id="rId39" Type="http://schemas.openxmlformats.org/officeDocument/2006/relationships/hyperlink" Target="https://www.tsbvi.edu/statewide-resources/services/braille/display" TargetMode="External"/><Relationship Id="rId21" Type="http://schemas.openxmlformats.org/officeDocument/2006/relationships/hyperlink" Target="https://www.activehands.com/product/egg-cracker/" TargetMode="External"/><Relationship Id="rId34" Type="http://schemas.openxmlformats.org/officeDocument/2006/relationships/hyperlink" Target="https://play.google.com/store/apps/details?id=com.suspedeal.makeitbig&amp;hl=en-US" TargetMode="External"/><Relationship Id="rId42" Type="http://schemas.openxmlformats.org/officeDocument/2006/relationships/hyperlink" Target="https://store.humanware.com/hus/brailliant-bi-40x-braille-display.html" TargetMode="External"/><Relationship Id="rId47" Type="http://schemas.openxmlformats.org/officeDocument/2006/relationships/hyperlink" Target="https://hadleyhelps.org/workshops/listen-with-voiceover-series" TargetMode="External"/><Relationship Id="rId50" Type="http://schemas.openxmlformats.org/officeDocument/2006/relationships/hyperlink" Target="https://support.google.com/accessibility/android/answer/6007100?hl=en" TargetMode="External"/><Relationship Id="rId55" Type="http://schemas.openxmlformats.org/officeDocument/2006/relationships/hyperlink" Target="https://rylo.com/" TargetMode="External"/><Relationship Id="rId63" Type="http://schemas.openxmlformats.org/officeDocument/2006/relationships/hyperlink" Target="https://apps.apple.com/us/app/big-note/id434343000" TargetMode="External"/><Relationship Id="rId68" Type="http://schemas.openxmlformats.org/officeDocument/2006/relationships/hyperlink" Target="https://www.helenkeller.org/resources/haptic-communication/" TargetMode="External"/><Relationship Id="rId76"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hyperlink" Target="https://www.bing.com/ck/a?!&amp;&amp;p=b9510a15fa55064482463987acac6134b02f7b3f198b878c71e41e8f66d20d78JmltdHM9MTc4MzY0MTYwMA&amp;ptn=3&amp;ver=2&amp;hsh=4&amp;fclid=0abd673f-a8fe-6868-069f-71d0a913696d&amp;psq=haptics+pocket+edition&amp;u=a1aHR0cHM6Ly9wbGF5Lmdvb2dsZS5jb20vc3RvcmUvYXBwcy9kZXRhaWxzP2lkPW5vLmVpa2hvbHQuaGFwdGljc3BvY2tldGVkaXRpb24maGw9ZW4tVVM" TargetMode="External"/><Relationship Id="rId2" Type="http://schemas.openxmlformats.org/officeDocument/2006/relationships/customXml" Target="../customXml/item2.xml"/><Relationship Id="rId16" Type="http://schemas.openxmlformats.org/officeDocument/2006/relationships/hyperlink" Target="https://www.amazon.com/BLEWAY-Bump-Visually-Impaired-Combo/dp/B0F1YHTFL7/ref=sr_1_1_sspa?adgrpid=1333709159685747&amp;dib=eyJ2IjoiMSJ9.y-zuuWO6hdmok7PTBWCqVsPuntZeoZiXP7FRVJNqaXpvlFoOJn1HIbYqHDfRvsQbavX62FSJodHe-R0l9DyMojhhjGWcYnJhIxu8EFlM7AFWmdT_NGNuZhLYwm20mMdIYo0koplVnEVjmQgCDgeRTVUKK9ytAtuU_qjK1uehYqyTUOYTe4JmC2Rxbr76RxHi3mfSexPvU6tdY8_w04jvXyo5YWY_-kW3aJKDqdia_YvKEX2WXlu_7mn1H9CeymyT-7QCbitcX7rQHuXdT_hk1E0VnmXZNOtZH_F2jjeQY88.RqMjRgGSLODFswFi43i_TRzHbEgnyEGaYe3N4CJfsl8&amp;dib_tag=se&amp;hvadid=83357061353323&amp;hvbmt=bp&amp;hvdev=c&amp;hvlocphy=93999&amp;hvnetw=o&amp;hvqmt=p&amp;hvtargid=kwd-83357784045067%3Aloc-190&amp;hydadcr=7849_13467603&amp;keywords=orange%2Bbump%2Bdots%2Bfor%2Bvisually%2Bimpaired&amp;mcid=526238c63acf350bb853cd9544862c43&amp;msclkid=4eaa8d2cf4dc16b7cc14e70540745b7d&amp;qid=1781118124&amp;sr=8-1-spons&amp;sp_csd=d2lkZ2V0TmFtZT1zcF9hdGY&amp;th=1" TargetMode="External"/><Relationship Id="rId29" Type="http://schemas.openxmlformats.org/officeDocument/2006/relationships/hyperlink" Target="https://www.bemyeyes.com/" TargetMode="External"/><Relationship Id="rId11" Type="http://schemas.openxmlformats.org/officeDocument/2006/relationships/hyperlink" Target="https://www.aph.org/product/braillable-labels-pin-fed-label-sheets-pack-grouped/" TargetMode="External"/><Relationship Id="rId24" Type="http://schemas.openxmlformats.org/officeDocument/2006/relationships/hyperlink" Target="https://www.maxiaids.com/product/digital-talking-meat-thermometer" TargetMode="External"/><Relationship Id="rId32" Type="http://schemas.openxmlformats.org/officeDocument/2006/relationships/hyperlink" Target="https://support.google.com/accessibility/android/answer/6006949?hl=en" TargetMode="External"/><Relationship Id="rId37" Type="http://schemas.openxmlformats.org/officeDocument/2006/relationships/hyperlink" Target="https://www.sereneinnovations.com/" TargetMode="External"/><Relationship Id="rId40" Type="http://schemas.openxmlformats.org/officeDocument/2006/relationships/hyperlink" Target="https://www.loc.gov/nls/services-and-resources/equipment-for-nls-materials/" TargetMode="External"/><Relationship Id="rId45" Type="http://schemas.openxmlformats.org/officeDocument/2006/relationships/hyperlink" Target="https://www.applevis.com/guides/using-braille-display-ios-introduction" TargetMode="External"/><Relationship Id="rId53" Type="http://schemas.openxmlformats.org/officeDocument/2006/relationships/hyperlink" Target="https://play.google.com/store/apps/details?id=com.google.audio.hearing.visualization.accessibility.scribe&amp;hl=en_US" TargetMode="External"/><Relationship Id="rId58" Type="http://schemas.openxmlformats.org/officeDocument/2006/relationships/hyperlink" Target="https://williamsav.com/product/wearable-microphone-454/" TargetMode="External"/><Relationship Id="rId66" Type="http://schemas.openxmlformats.org/officeDocument/2006/relationships/hyperlink" Target="https://play.google.com/store/apps/details?id=com.suspedeal.makeitbig&amp;hl=en-US"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styles" Target="styles.xml"/><Relationship Id="rId61" Type="http://schemas.openxmlformats.org/officeDocument/2006/relationships/hyperlink" Target="https://support.apple.com/guide/iphone/create-and-format-notes-iphd939f0a07/ios" TargetMode="External"/><Relationship Id="rId10" Type="http://schemas.openxmlformats.org/officeDocument/2006/relationships/image" Target="media/image1.png"/><Relationship Id="rId19" Type="http://schemas.openxmlformats.org/officeDocument/2006/relationships/hyperlink" Target="https://www.maxiaids.com/product/reizen-low-vision-black-and-white-paddle-cutting-board?msclkid=e096215453811a79789f4b0506f1e014&amp;utm_source=bing&amp;utm_medium=cpc&amp;utm_campaign=PMax%20-%20Lowest%20Selling%20Products&amp;utm_term=2329384104946325&amp;utm_content=Standard%20Assets" TargetMode="External"/><Relationship Id="rId31" Type="http://schemas.openxmlformats.org/officeDocument/2006/relationships/hyperlink" Target="https://apps.apple.com/us/app/magnifier/id1563316278" TargetMode="External"/><Relationship Id="rId44" Type="http://schemas.openxmlformats.org/officeDocument/2006/relationships/hyperlink" Target="https://www.dotincorp.com/en/product/dotpadx" TargetMode="External"/><Relationship Id="rId52" Type="http://schemas.openxmlformats.org/officeDocument/2006/relationships/hyperlink" Target="https://hadleyhelps.org/workshops/listen-with-talkback-series" TargetMode="External"/><Relationship Id="rId60" Type="http://schemas.openxmlformats.org/officeDocument/2006/relationships/hyperlink" Target="https://www.starkey.com/hearing-aids/accessories/wireless-accessories" TargetMode="External"/><Relationship Id="rId65" Type="http://schemas.openxmlformats.org/officeDocument/2006/relationships/hyperlink" Target="https://apps.apple.com/us/app/make-it-big/id479282584" TargetMode="External"/><Relationship Id="rId73" Type="http://schemas.openxmlformats.org/officeDocument/2006/relationships/hyperlink" Target="https://www.shoreom.com/home"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xiaids.com/product/reizen-rl-350-braille-labeler?gad_source=1&amp;gad_campaignid=17181832963&amp;gbraid=0AAAAAD_u2ROMO4LlwnnaLSUtxRGPe1GmL&amp;gclid=Cj0KCQjw0JnRBhDJARIsALobnXYBHFwdudSh92OculGuzTzwGPRPhWbBNvCIDkNz_uBxg4n9kQEQHTQaAtMKEALw_wcB" TargetMode="External"/><Relationship Id="rId22" Type="http://schemas.openxmlformats.org/officeDocument/2006/relationships/hyperlink" Target="https://lssproducts.com/daily-living-products-for-the-visually-impaired/measuring-cutting-products/" TargetMode="External"/><Relationship Id="rId27" Type="http://schemas.openxmlformats.org/officeDocument/2006/relationships/hyperlink" Target="https://www.maxiaids.com/product/stainless-steel-cutlery-finger-guard" TargetMode="External"/><Relationship Id="rId30" Type="http://schemas.openxmlformats.org/officeDocument/2006/relationships/hyperlink" Target="https://www.seeingai.com/" TargetMode="External"/><Relationship Id="rId35" Type="http://schemas.openxmlformats.org/officeDocument/2006/relationships/hyperlink" Target="https://taptapseeapp.com/" TargetMode="External"/><Relationship Id="rId43" Type="http://schemas.openxmlformats.org/officeDocument/2006/relationships/hyperlink" Target="https://www.humanware.com/support/brailliant-bi-40x/" TargetMode="External"/><Relationship Id="rId48" Type="http://schemas.openxmlformats.org/officeDocument/2006/relationships/hyperlink" Target="https://www.applevis.com/guides/beginners-guide-using-ios-voiceover" TargetMode="External"/><Relationship Id="rId56" Type="http://schemas.openxmlformats.org/officeDocument/2006/relationships/hyperlink" Target="https://www.innocaption.com/" TargetMode="External"/><Relationship Id="rId64" Type="http://schemas.openxmlformats.org/officeDocument/2006/relationships/hyperlink" Target="https://play.google.com/store/apps/details?id=com.iuliant22.bignotes&amp;hl=en-US" TargetMode="External"/><Relationship Id="rId69" Type="http://schemas.openxmlformats.org/officeDocument/2006/relationships/hyperlink" Target="https://haptics.eikholt.no/en/dictionary" TargetMode="External"/><Relationship Id="rId77"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support.google.com/accessibility/android/answer/6283677?hl=en-GB" TargetMode="External"/><Relationship Id="rId72" Type="http://schemas.openxmlformats.org/officeDocument/2006/relationships/hyperlink" Target="https://www.helenkeller.org/protactile-philosophy-webinar/"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brother-usa.com/products/ptd220" TargetMode="External"/><Relationship Id="rId17" Type="http://schemas.openxmlformats.org/officeDocument/2006/relationships/hyperlink" Target="https://www.amazon.com/BLEWAY-Visually-Impaired-Yellow-Purple/dp/B0DZJ41CCC/ref=sr_1_3_sspa?adgrpid=1333709159685747&amp;dib=eyJ2IjoiMSJ9.y-zuuWO6hdmok7PTBWCqVsPuntZeoZiXP7FRVJNqaXpvlFoOJn1HIbYqHDfRvsQbavX62FSJodHe-R0l9DyMojhhjGWcYnJhIxu8EFlM7AFWmdT_NGNuZhLYwm20mMdIYo0koplVnEVjmQgCDgeRTVUKK9ytAtuU_qjK1uehYqyTUOYTe4JmC2Rxbr76RxHip_1K7LgjhLk0Bai7dA9nlqBCUnASgAVBhjfVto-MaAHKEX2WXlu_7mn1H9CeymyT-7QCbitcX7rQHuXdT_hk1E0VnmXZNOtZH_F2jjeQY88.aXf-Aj0Xw6r8wuXU39XHMl_o6xZnFz4Qlz-NYMdwOn0&amp;dib_tag=se&amp;hvadid=83357061353323&amp;hvbmt=bp&amp;hvdev=c&amp;hvlocphy=93999&amp;hvnetw=o&amp;hvqmt=p&amp;hvtargid=kwd-83357784045067%3Aloc-190&amp;hydadcr=7849_13467603&amp;keywords=orange%2Bbump%2Bdots%2Bfor%2Bvisually%2Bimpaired&amp;mcid=526238c63acf350bb853cd9544862c43&amp;msclkid=4eaa8d2cf4dc16b7cc14e70540745b7d&amp;qid=1781118153&amp;sr=8-3-spons&amp;sp_csd=d2lkZ2V0TmFtZT1zcF9hdGY&amp;th=1" TargetMode="External"/><Relationship Id="rId25" Type="http://schemas.openxmlformats.org/officeDocument/2006/relationships/hyperlink" Target="https://www.maxiaids.com/product/vibrating-liquid-level-indicator?msclkid=de9732fdfb0115f1569958acad0f8f04&amp;utm_source=bing&amp;utm_medium=cpc&amp;utm_campaign=PMax%20-%20Lowest%20Selling%20Products&amp;utm_term=2329384104946325&amp;utm_content=Standard%20Assets" TargetMode="External"/><Relationship Id="rId33" Type="http://schemas.openxmlformats.org/officeDocument/2006/relationships/hyperlink" Target="https://apps.apple.com/us/app/make-it-big/id479282584" TargetMode="External"/><Relationship Id="rId38" Type="http://schemas.openxmlformats.org/officeDocument/2006/relationships/hyperlink" Target="https://www.rnib.org.uk/living-with-sight-loss/assistive-aids-and-technology/reading-and-writing/an-rnib-guide-to-braille-displays-for-blind-and-partially-sighted-people/" TargetMode="External"/><Relationship Id="rId46" Type="http://schemas.openxmlformats.org/officeDocument/2006/relationships/hyperlink" Target="https://support.apple.com/guide/iphone/use-voiceover-gestures-iph3e2e2281/ios" TargetMode="External"/><Relationship Id="rId59" Type="http://schemas.openxmlformats.org/officeDocument/2006/relationships/hyperlink" Target="https://www.phonak.com/en-us/hearing-devices/microphones" TargetMode="External"/><Relationship Id="rId67" Type="http://schemas.openxmlformats.org/officeDocument/2006/relationships/hyperlink" Target="https://www.helenkeller.org/resources/communication-cards-for-community-interactions/" TargetMode="External"/><Relationship Id="rId20" Type="http://schemas.openxmlformats.org/officeDocument/2006/relationships/hyperlink" Target="https://www.maxiaids.com/category/s?keyword=Cut+Resistant+Safety+Gloves" TargetMode="External"/><Relationship Id="rId41" Type="http://schemas.openxmlformats.org/officeDocument/2006/relationships/hyperlink" Target="https://www.humanware.com/support/mantis_q40/" TargetMode="External"/><Relationship Id="rId54" Type="http://schemas.openxmlformats.org/officeDocument/2006/relationships/hyperlink" Target="https://support.apple.com/guide/iphone/get-live-captions-of-spoken-audio-iphe0990f7bb/ios" TargetMode="External"/><Relationship Id="rId62" Type="http://schemas.openxmlformats.org/officeDocument/2006/relationships/hyperlink" Target="https://keep.google.com/" TargetMode="External"/><Relationship Id="rId70" Type="http://schemas.openxmlformats.org/officeDocument/2006/relationships/hyperlink" Target="https://www.bing.com/ck/a?!&amp;&amp;p=f44a5d84250814c0fd7b4a028916e86b644d1b5482ffea8f2f5e01ff0912a4ffJmltdHM9MTc4MzY0MTYwMA&amp;ptn=3&amp;ver=2&amp;hsh=4&amp;fclid=0abd673f-a8fe-6868-069f-71d0a913696d&amp;psq=haptics+pocket+edition&amp;u=a1aHR0cHM6Ly9hcHBzLmFwcGxlLmNvbS91cy9hcHAvaGFwdGljcy1wb2NrZXQtZWRpdGlvbi9pZDY3NTUxMDM1Mjc"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maxiaids.com/product/multiple-colors,-sizes-shapes-bump-dots--195-pcs?msclkid=be627755ae0f167733e81d7c1a892e25&amp;utm_source=bing&amp;utm_medium=cpc&amp;utm_campaign=PMax%20-%20Lowest%20Selling%20Products&amp;utm_term=2329315384935229&amp;utm_content=Broad%20Asset%20Group" TargetMode="External"/><Relationship Id="rId23" Type="http://schemas.openxmlformats.org/officeDocument/2006/relationships/hyperlink" Target="https://independentliving.com/tactile-low-vision-timer-black-with-white-numbers/" TargetMode="External"/><Relationship Id="rId28" Type="http://schemas.openxmlformats.org/officeDocument/2006/relationships/hyperlink" Target="https://www.maxiaids.com/product/push-and-pull-stick" TargetMode="External"/><Relationship Id="rId36" Type="http://schemas.openxmlformats.org/officeDocument/2006/relationships/hyperlink" Target="https://us.bellman.com/collections/alerting-devices" TargetMode="External"/><Relationship Id="rId49" Type="http://schemas.openxmlformats.org/officeDocument/2006/relationships/hyperlink" Target="https://srt.csb-cde.ca.gov/voiceover/ios/ios-01.0-index.html" TargetMode="External"/><Relationship Id="rId57" Type="http://schemas.openxmlformats.org/officeDocument/2006/relationships/hyperlink" Target="https://minimic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ec81c02-f954-494a-ba72-4f0ec40d66f2">
      <Terms xmlns="http://schemas.microsoft.com/office/infopath/2007/PartnerControls"/>
    </lcf76f155ced4ddcb4097134ff3c332f>
    <_ip_UnifiedCompliancePolicyProperties xmlns="http://schemas.microsoft.com/sharepoint/v3" xsi:nil="true"/>
    <TaxCatchAll xmlns="1692b052-0db8-434a-b136-639b0b4d3c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02BE77E371FF45BE0048E58186EBF3" ma:contentTypeVersion="17" ma:contentTypeDescription="Create a new document." ma:contentTypeScope="" ma:versionID="2341e99adf2eb60f660df5e137478aca">
  <xsd:schema xmlns:xsd="http://www.w3.org/2001/XMLSchema" xmlns:xs="http://www.w3.org/2001/XMLSchema" xmlns:p="http://schemas.microsoft.com/office/2006/metadata/properties" xmlns:ns1="http://schemas.microsoft.com/sharepoint/v3" xmlns:ns2="fec81c02-f954-494a-ba72-4f0ec40d66f2" xmlns:ns3="1692b052-0db8-434a-b136-639b0b4d3c35" targetNamespace="http://schemas.microsoft.com/office/2006/metadata/properties" ma:root="true" ma:fieldsID="04e01b02a978f8c37b16720d05cb3bf4" ns1:_="" ns2:_="" ns3:_="">
    <xsd:import namespace="http://schemas.microsoft.com/sharepoint/v3"/>
    <xsd:import namespace="fec81c02-f954-494a-ba72-4f0ec40d66f2"/>
    <xsd:import namespace="1692b052-0db8-434a-b136-639b0b4d3c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81c02-f954-494a-ba72-4f0ec40d6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a3014f5-a9f9-45b5-b24a-090f38a86a4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2b052-0db8-434a-b136-639b0b4d3c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3954909-ff43-4f85-9444-5cc0797f2e02}" ma:internalName="TaxCatchAll" ma:showField="CatchAllData" ma:web="1692b052-0db8-434a-b136-639b0b4d3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20154-071F-4BBC-9363-38346E09ACD6}">
  <ds:schemaRefs>
    <ds:schemaRef ds:uri="http://schemas.microsoft.com/office/2006/metadata/properties"/>
    <ds:schemaRef ds:uri="http://schemas.microsoft.com/office/infopath/2007/PartnerControls"/>
    <ds:schemaRef ds:uri="http://schemas.microsoft.com/sharepoint/v3"/>
    <ds:schemaRef ds:uri="fec81c02-f954-494a-ba72-4f0ec40d66f2"/>
    <ds:schemaRef ds:uri="1692b052-0db8-434a-b136-639b0b4d3c35"/>
  </ds:schemaRefs>
</ds:datastoreItem>
</file>

<file path=customXml/itemProps2.xml><?xml version="1.0" encoding="utf-8"?>
<ds:datastoreItem xmlns:ds="http://schemas.openxmlformats.org/officeDocument/2006/customXml" ds:itemID="{809CA27A-C9FE-4A11-AA2D-19F1C78F975F}">
  <ds:schemaRefs>
    <ds:schemaRef ds:uri="http://schemas.microsoft.com/sharepoint/v3/contenttype/forms"/>
  </ds:schemaRefs>
</ds:datastoreItem>
</file>

<file path=customXml/itemProps3.xml><?xml version="1.0" encoding="utf-8"?>
<ds:datastoreItem xmlns:ds="http://schemas.openxmlformats.org/officeDocument/2006/customXml" ds:itemID="{B6FBDB91-B167-443F-A494-53D651E96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c81c02-f954-494a-ba72-4f0ec40d66f2"/>
    <ds:schemaRef ds:uri="1692b052-0db8-434a-b136-639b0b4d3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Kacie Weldy</cp:lastModifiedBy>
  <cp:revision>3</cp:revision>
  <cp:lastPrinted>2026-07-14T16:39:00Z</cp:lastPrinted>
  <dcterms:created xsi:type="dcterms:W3CDTF">2026-07-14T16:01:00Z</dcterms:created>
  <dcterms:modified xsi:type="dcterms:W3CDTF">2026-07-14T16:39:00Z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0x0101009902BE77E371FF45BE0048E58186EBF3</vt:lpwstr>
  </property>
  <property fmtid="{D5CDD505-2E9C-101B-9397-08002B2CF9AE}" pid="3" name="MediaServiceImageTags">
    <vt:lpwstr/>
  </property>
</Properties>
</file>